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485E6F">
        <w:rPr>
          <w:b/>
          <w:bCs/>
          <w:color w:val="000000"/>
          <w:kern w:val="24"/>
        </w:rPr>
        <w:t>1</w:t>
      </w:r>
      <w:r w:rsidR="0081512C">
        <w:rPr>
          <w:b/>
          <w:bCs/>
          <w:color w:val="000000"/>
          <w:kern w:val="24"/>
        </w:rPr>
        <w:t>8</w:t>
      </w:r>
      <w:r w:rsidR="00315471">
        <w:rPr>
          <w:b/>
          <w:bCs/>
          <w:color w:val="000000"/>
          <w:kern w:val="24"/>
        </w:rPr>
        <w:t>/2022/2023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1512C">
        <w:rPr>
          <w:rFonts w:ascii="Times New Roman" w:hAnsi="Times New Roman" w:cs="Times New Roman"/>
          <w:b/>
          <w:bCs/>
          <w:sz w:val="24"/>
          <w:szCs w:val="24"/>
        </w:rPr>
        <w:t>6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12C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C"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12C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12C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FF06FD" w:rsidRPr="0081512C">
        <w:rPr>
          <w:rFonts w:ascii="Times New Roman" w:hAnsi="Times New Roman" w:cs="Times New Roman"/>
          <w:sz w:val="24"/>
          <w:szCs w:val="24"/>
        </w:rPr>
        <w:t>„Szlakiem krzyży, kapliczek i figur”</w:t>
      </w:r>
      <w:r w:rsidRPr="0081512C">
        <w:rPr>
          <w:rFonts w:ascii="Times New Roman" w:hAnsi="Times New Roman" w:cs="Times New Roman"/>
          <w:sz w:val="24"/>
          <w:szCs w:val="24"/>
        </w:rPr>
        <w:t xml:space="preserve"> opracowaną przez p. </w:t>
      </w:r>
      <w:r w:rsidR="00FF06FD" w:rsidRPr="0081512C">
        <w:rPr>
          <w:rFonts w:ascii="Times New Roman" w:hAnsi="Times New Roman" w:cs="Times New Roman"/>
          <w:sz w:val="24"/>
          <w:szCs w:val="24"/>
        </w:rPr>
        <w:t xml:space="preserve">Mariolę </w:t>
      </w:r>
      <w:proofErr w:type="spellStart"/>
      <w:r w:rsidR="00FF06FD" w:rsidRPr="0081512C">
        <w:rPr>
          <w:rFonts w:ascii="Times New Roman" w:hAnsi="Times New Roman" w:cs="Times New Roman"/>
          <w:sz w:val="24"/>
          <w:szCs w:val="24"/>
        </w:rPr>
        <w:t>Wasiołek</w:t>
      </w:r>
      <w:proofErr w:type="spellEnd"/>
      <w:r w:rsidR="00FF06FD" w:rsidRPr="0081512C">
        <w:rPr>
          <w:rFonts w:ascii="Times New Roman" w:hAnsi="Times New Roman" w:cs="Times New Roman"/>
          <w:sz w:val="24"/>
          <w:szCs w:val="24"/>
        </w:rPr>
        <w:t xml:space="preserve"> i Danutę Smolińską.</w:t>
      </w:r>
    </w:p>
    <w:p w:rsidR="00F64581" w:rsidRPr="0081512C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</w:t>
      </w:r>
      <w:r w:rsidR="0081512C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 xml:space="preserve"> realizujący innowację, o której mowa w § 1 uchwały, zobowiązan</w:t>
      </w:r>
      <w:r w:rsidR="0081512C">
        <w:rPr>
          <w:color w:val="000000"/>
          <w:kern w:val="24"/>
        </w:rPr>
        <w:t>i</w:t>
      </w:r>
      <w:r w:rsidRPr="0081545B">
        <w:rPr>
          <w:color w:val="000000"/>
          <w:kern w:val="24"/>
        </w:rPr>
        <w:t xml:space="preserve"> </w:t>
      </w:r>
      <w:r w:rsidR="0081512C">
        <w:rPr>
          <w:color w:val="000000"/>
          <w:kern w:val="24"/>
        </w:rPr>
        <w:t xml:space="preserve">są </w:t>
      </w:r>
      <w:r w:rsidRPr="0081545B">
        <w:rPr>
          <w:color w:val="000000"/>
          <w:kern w:val="24"/>
        </w:rPr>
        <w:t>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111438"/>
    <w:rsid w:val="00315471"/>
    <w:rsid w:val="0043183C"/>
    <w:rsid w:val="00485E6F"/>
    <w:rsid w:val="00524898"/>
    <w:rsid w:val="00583E1F"/>
    <w:rsid w:val="00590A3A"/>
    <w:rsid w:val="006129C5"/>
    <w:rsid w:val="006B2770"/>
    <w:rsid w:val="006C15FE"/>
    <w:rsid w:val="00714763"/>
    <w:rsid w:val="0081512C"/>
    <w:rsid w:val="0081545B"/>
    <w:rsid w:val="008A1464"/>
    <w:rsid w:val="009F513B"/>
    <w:rsid w:val="00A07299"/>
    <w:rsid w:val="00F64581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2022-10-18T06:18:00Z</cp:lastPrinted>
  <dcterms:created xsi:type="dcterms:W3CDTF">2022-10-20T17:52:00Z</dcterms:created>
  <dcterms:modified xsi:type="dcterms:W3CDTF">2022-10-20T17:52:00Z</dcterms:modified>
</cp:coreProperties>
</file>