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AA" w:rsidRPr="006C74AA" w:rsidRDefault="006C74AA" w:rsidP="0012132D">
      <w:pPr>
        <w:pStyle w:val="NormalnyWeb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rFonts w:ascii="Tahoma" w:hAnsi="Tahoma" w:cs="Tahoma"/>
          <w:b/>
          <w:sz w:val="22"/>
          <w:szCs w:val="21"/>
        </w:rPr>
      </w:pPr>
      <w:bookmarkStart w:id="0" w:name="_GoBack"/>
      <w:bookmarkEnd w:id="0"/>
      <w:r w:rsidRPr="006C74AA">
        <w:rPr>
          <w:rFonts w:ascii="Tahoma" w:hAnsi="Tahoma" w:cs="Tahoma"/>
          <w:b/>
          <w:bCs/>
          <w:color w:val="000000"/>
          <w:kern w:val="24"/>
          <w:sz w:val="22"/>
          <w:szCs w:val="21"/>
        </w:rPr>
        <w:t xml:space="preserve">UCHWAŁA  nr </w:t>
      </w:r>
      <w:r w:rsidR="009601E2">
        <w:rPr>
          <w:rFonts w:ascii="Tahoma" w:hAnsi="Tahoma" w:cs="Tahoma"/>
          <w:b/>
          <w:bCs/>
          <w:color w:val="000000"/>
          <w:kern w:val="24"/>
          <w:sz w:val="22"/>
          <w:szCs w:val="21"/>
        </w:rPr>
        <w:t>25/</w:t>
      </w:r>
      <w:r w:rsidRPr="006C74AA">
        <w:rPr>
          <w:rFonts w:ascii="Tahoma" w:hAnsi="Tahoma" w:cs="Tahoma"/>
          <w:b/>
          <w:bCs/>
          <w:color w:val="000000"/>
          <w:kern w:val="24"/>
          <w:sz w:val="22"/>
          <w:szCs w:val="21"/>
        </w:rPr>
        <w:t>2022/2023</w:t>
      </w:r>
    </w:p>
    <w:p w:rsidR="006C74AA" w:rsidRPr="006C74AA" w:rsidRDefault="006C74AA" w:rsidP="0012132D">
      <w:pPr>
        <w:pStyle w:val="NormalnyWeb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rFonts w:ascii="Tahoma" w:hAnsi="Tahoma" w:cs="Tahoma"/>
          <w:b/>
          <w:sz w:val="22"/>
          <w:szCs w:val="21"/>
        </w:rPr>
      </w:pPr>
      <w:r w:rsidRPr="006C74AA">
        <w:rPr>
          <w:rFonts w:ascii="Tahoma" w:hAnsi="Tahoma" w:cs="Tahoma"/>
          <w:b/>
          <w:bCs/>
          <w:color w:val="000000"/>
          <w:kern w:val="24"/>
          <w:sz w:val="22"/>
          <w:szCs w:val="21"/>
        </w:rPr>
        <w:t>Rady Pedagogicznej</w:t>
      </w:r>
      <w:r w:rsidRPr="006C74AA">
        <w:rPr>
          <w:rFonts w:ascii="Tahoma" w:hAnsi="Tahoma" w:cs="Tahoma"/>
          <w:b/>
          <w:sz w:val="22"/>
          <w:szCs w:val="21"/>
        </w:rPr>
        <w:t xml:space="preserve"> </w:t>
      </w:r>
      <w:r w:rsidRPr="006C74AA">
        <w:rPr>
          <w:rFonts w:ascii="Tahoma" w:hAnsi="Tahoma" w:cs="Tahoma"/>
          <w:b/>
          <w:bCs/>
          <w:color w:val="000000"/>
          <w:kern w:val="24"/>
          <w:sz w:val="22"/>
          <w:szCs w:val="21"/>
        </w:rPr>
        <w:t>Szkoły Podstawowej im. Marii Konopnickiej w Gozdowie</w:t>
      </w:r>
    </w:p>
    <w:p w:rsidR="006C74AA" w:rsidRPr="006C74AA" w:rsidRDefault="006C74AA" w:rsidP="0012132D">
      <w:pPr>
        <w:pStyle w:val="NormalnyWeb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rFonts w:ascii="Tahoma" w:hAnsi="Tahoma" w:cs="Tahoma"/>
          <w:b/>
          <w:sz w:val="22"/>
          <w:szCs w:val="21"/>
        </w:rPr>
      </w:pPr>
      <w:r w:rsidRPr="006C74AA">
        <w:rPr>
          <w:rFonts w:ascii="Tahoma" w:hAnsi="Tahoma" w:cs="Tahoma"/>
          <w:b/>
          <w:bCs/>
          <w:color w:val="000000"/>
          <w:kern w:val="24"/>
          <w:sz w:val="22"/>
          <w:szCs w:val="21"/>
        </w:rPr>
        <w:t xml:space="preserve">z dnia </w:t>
      </w:r>
      <w:r w:rsidR="009601E2">
        <w:rPr>
          <w:rFonts w:ascii="Tahoma" w:hAnsi="Tahoma" w:cs="Tahoma"/>
          <w:b/>
          <w:bCs/>
          <w:color w:val="000000"/>
          <w:kern w:val="24"/>
          <w:sz w:val="22"/>
          <w:szCs w:val="21"/>
        </w:rPr>
        <w:t xml:space="preserve">16 listopada </w:t>
      </w:r>
      <w:r w:rsidRPr="006C74AA">
        <w:rPr>
          <w:rFonts w:ascii="Tahoma" w:hAnsi="Tahoma" w:cs="Tahoma"/>
          <w:b/>
          <w:bCs/>
          <w:color w:val="000000"/>
          <w:kern w:val="24"/>
          <w:sz w:val="22"/>
          <w:szCs w:val="21"/>
        </w:rPr>
        <w:t>2022 r.</w:t>
      </w:r>
    </w:p>
    <w:p w:rsidR="006C74AA" w:rsidRDefault="007D1DFD" w:rsidP="0012132D">
      <w:pPr>
        <w:pStyle w:val="NormalnyWeb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rFonts w:ascii="Tahoma" w:hAnsi="Tahoma" w:cs="Tahoma"/>
          <w:b/>
          <w:bCs/>
          <w:color w:val="000000"/>
          <w:kern w:val="24"/>
          <w:sz w:val="22"/>
          <w:szCs w:val="21"/>
        </w:rPr>
      </w:pPr>
      <w:r>
        <w:rPr>
          <w:rFonts w:ascii="Tahoma" w:hAnsi="Tahoma" w:cs="Tahoma"/>
          <w:b/>
          <w:bCs/>
          <w:color w:val="000000"/>
          <w:kern w:val="24"/>
          <w:sz w:val="22"/>
          <w:szCs w:val="21"/>
        </w:rPr>
        <w:t>w sprawie zmian w Statucie S</w:t>
      </w:r>
      <w:r w:rsidR="006C74AA" w:rsidRPr="006C74AA">
        <w:rPr>
          <w:rFonts w:ascii="Tahoma" w:hAnsi="Tahoma" w:cs="Tahoma"/>
          <w:b/>
          <w:bCs/>
          <w:color w:val="000000"/>
          <w:kern w:val="24"/>
          <w:sz w:val="22"/>
          <w:szCs w:val="21"/>
        </w:rPr>
        <w:t xml:space="preserve">zkoły </w:t>
      </w:r>
    </w:p>
    <w:p w:rsidR="007D1DFD" w:rsidRPr="006C74AA" w:rsidRDefault="007D1DFD" w:rsidP="0012132D">
      <w:pPr>
        <w:pStyle w:val="NormalnyWeb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rFonts w:ascii="Tahoma" w:hAnsi="Tahoma" w:cs="Tahoma"/>
          <w:b/>
          <w:bCs/>
          <w:color w:val="000000"/>
          <w:kern w:val="24"/>
          <w:sz w:val="22"/>
          <w:szCs w:val="21"/>
        </w:rPr>
      </w:pPr>
    </w:p>
    <w:p w:rsidR="006C74AA" w:rsidRPr="00A67A87" w:rsidRDefault="006C74AA" w:rsidP="0012132D">
      <w:pPr>
        <w:pStyle w:val="NormalnyWeb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ahoma" w:hAnsi="Tahoma" w:cs="Tahoma"/>
          <w:color w:val="000000"/>
          <w:kern w:val="24"/>
          <w:sz w:val="21"/>
          <w:szCs w:val="21"/>
        </w:rPr>
      </w:pPr>
      <w:r w:rsidRPr="00A67A87">
        <w:rPr>
          <w:rFonts w:ascii="Tahoma" w:hAnsi="Tahoma" w:cs="Tahoma"/>
          <w:sz w:val="21"/>
          <w:szCs w:val="21"/>
        </w:rPr>
        <w:t xml:space="preserve">Na podstawie art. </w:t>
      </w:r>
      <w:r w:rsidRPr="00A67A87">
        <w:rPr>
          <w:rFonts w:ascii="Tahoma" w:hAnsi="Tahoma" w:cs="Tahoma"/>
          <w:bCs/>
          <w:sz w:val="21"/>
          <w:szCs w:val="21"/>
        </w:rPr>
        <w:t xml:space="preserve">80 </w:t>
      </w:r>
      <w:r w:rsidRPr="00A67A87">
        <w:rPr>
          <w:rFonts w:ascii="Tahoma" w:hAnsi="Tahoma" w:cs="Tahoma"/>
          <w:sz w:val="21"/>
          <w:szCs w:val="21"/>
        </w:rPr>
        <w:t>ust. 2 pkt 1, w związku z art.</w:t>
      </w:r>
      <w:r w:rsidRPr="00A67A87">
        <w:rPr>
          <w:rFonts w:ascii="Tahoma" w:hAnsi="Tahoma" w:cs="Tahoma"/>
          <w:bCs/>
          <w:sz w:val="21"/>
          <w:szCs w:val="21"/>
        </w:rPr>
        <w:t xml:space="preserve"> 82</w:t>
      </w:r>
      <w:r w:rsidRPr="00A67A87">
        <w:rPr>
          <w:rFonts w:ascii="Tahoma" w:hAnsi="Tahoma" w:cs="Tahoma"/>
          <w:sz w:val="21"/>
          <w:szCs w:val="21"/>
        </w:rPr>
        <w:t xml:space="preserve"> ust.2 ustawy z dnia 14 grudnia 2016 roku </w:t>
      </w:r>
      <w:r w:rsidRPr="00A67A87">
        <w:rPr>
          <w:rFonts w:ascii="Tahoma" w:hAnsi="Tahoma" w:cs="Tahoma"/>
          <w:bCs/>
          <w:sz w:val="21"/>
          <w:szCs w:val="21"/>
        </w:rPr>
        <w:t xml:space="preserve">Prawo oświatowe </w:t>
      </w:r>
      <w:r w:rsidRPr="00A67A87">
        <w:rPr>
          <w:rFonts w:ascii="Tahoma" w:hAnsi="Tahoma" w:cs="Tahoma"/>
          <w:sz w:val="21"/>
          <w:szCs w:val="21"/>
        </w:rPr>
        <w:t>(</w:t>
      </w:r>
      <w:r w:rsidRPr="00B33CC5">
        <w:rPr>
          <w:rFonts w:ascii="Tahoma" w:hAnsi="Tahoma" w:cs="Tahoma"/>
          <w:sz w:val="21"/>
          <w:szCs w:val="21"/>
        </w:rPr>
        <w:t>Dz. U. z 20</w:t>
      </w:r>
      <w:r w:rsidR="007C49EE" w:rsidRPr="00B33CC5">
        <w:rPr>
          <w:rFonts w:ascii="Tahoma" w:hAnsi="Tahoma" w:cs="Tahoma"/>
          <w:sz w:val="21"/>
          <w:szCs w:val="21"/>
        </w:rPr>
        <w:t>21</w:t>
      </w:r>
      <w:r w:rsidRPr="00B33CC5">
        <w:rPr>
          <w:rFonts w:ascii="Tahoma" w:hAnsi="Tahoma" w:cs="Tahoma"/>
          <w:sz w:val="21"/>
          <w:szCs w:val="21"/>
        </w:rPr>
        <w:t>r. poz. 1</w:t>
      </w:r>
      <w:r w:rsidR="007C49EE" w:rsidRPr="00B33CC5">
        <w:rPr>
          <w:rFonts w:ascii="Tahoma" w:hAnsi="Tahoma" w:cs="Tahoma"/>
          <w:sz w:val="21"/>
          <w:szCs w:val="21"/>
        </w:rPr>
        <w:t>082</w:t>
      </w:r>
      <w:r w:rsidRPr="00B33CC5">
        <w:rPr>
          <w:rFonts w:ascii="Tahoma" w:hAnsi="Tahoma" w:cs="Tahoma"/>
          <w:sz w:val="21"/>
          <w:szCs w:val="21"/>
        </w:rPr>
        <w:t xml:space="preserve"> z późn. zm.)</w:t>
      </w:r>
      <w:r w:rsidRPr="00A67A87">
        <w:rPr>
          <w:rFonts w:ascii="Tahoma" w:hAnsi="Tahoma" w:cs="Tahoma"/>
          <w:sz w:val="21"/>
          <w:szCs w:val="21"/>
        </w:rPr>
        <w:t xml:space="preserve"> uchwala się, co następuje:</w:t>
      </w:r>
    </w:p>
    <w:p w:rsidR="006C74AA" w:rsidRPr="00A67A87" w:rsidRDefault="006C74AA" w:rsidP="0012132D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1"/>
          <w:szCs w:val="21"/>
        </w:rPr>
      </w:pPr>
      <w:r w:rsidRPr="00A67A87">
        <w:rPr>
          <w:rFonts w:ascii="Tahoma" w:hAnsi="Tahoma" w:cs="Tahoma"/>
          <w:b/>
          <w:bCs/>
          <w:sz w:val="21"/>
          <w:szCs w:val="21"/>
        </w:rPr>
        <w:t>§ 1</w:t>
      </w:r>
    </w:p>
    <w:p w:rsidR="006C74AA" w:rsidRPr="00A67A87" w:rsidRDefault="006C74AA" w:rsidP="0012132D">
      <w:pPr>
        <w:autoSpaceDE w:val="0"/>
        <w:autoSpaceDN w:val="0"/>
        <w:adjustRightInd w:val="0"/>
        <w:spacing w:before="120" w:after="0"/>
        <w:ind w:firstLine="426"/>
        <w:jc w:val="both"/>
        <w:rPr>
          <w:rFonts w:ascii="Tahoma" w:hAnsi="Tahoma" w:cs="Tahoma"/>
          <w:sz w:val="21"/>
          <w:szCs w:val="21"/>
        </w:rPr>
      </w:pPr>
      <w:r w:rsidRPr="00A67A87">
        <w:rPr>
          <w:rFonts w:ascii="Tahoma" w:hAnsi="Tahoma" w:cs="Tahoma"/>
          <w:sz w:val="21"/>
          <w:szCs w:val="21"/>
        </w:rPr>
        <w:t>W Statucie Szkoły Podstawowej im. Marii Konopnickiej w Gozdowie wprowadza się następujące zmiany:</w:t>
      </w:r>
    </w:p>
    <w:p w:rsidR="006C74AA" w:rsidRDefault="006C74AA" w:rsidP="0012132D">
      <w:pPr>
        <w:pStyle w:val="Akapitzlist"/>
        <w:numPr>
          <w:ilvl w:val="0"/>
          <w:numId w:val="3"/>
        </w:numPr>
        <w:spacing w:before="120"/>
        <w:jc w:val="both"/>
        <w:rPr>
          <w:rFonts w:ascii="Tahoma" w:hAnsi="Tahoma" w:cs="Tahoma"/>
          <w:b/>
          <w:sz w:val="21"/>
          <w:szCs w:val="21"/>
        </w:rPr>
      </w:pPr>
      <w:r w:rsidRPr="00A67A87">
        <w:rPr>
          <w:rFonts w:ascii="Tahoma" w:hAnsi="Tahoma" w:cs="Tahoma"/>
          <w:b/>
          <w:sz w:val="21"/>
          <w:szCs w:val="21"/>
        </w:rPr>
        <w:t xml:space="preserve">W </w:t>
      </w:r>
      <w:r w:rsidRPr="00A67A87">
        <w:rPr>
          <w:rFonts w:ascii="Tahoma" w:hAnsi="Tahoma" w:cs="Tahoma"/>
          <w:b/>
          <w:color w:val="000000" w:themeColor="text1"/>
          <w:sz w:val="21"/>
          <w:szCs w:val="21"/>
        </w:rPr>
        <w:t>§ </w:t>
      </w:r>
      <w:r w:rsidR="00DF518C">
        <w:rPr>
          <w:rFonts w:ascii="Tahoma" w:hAnsi="Tahoma" w:cs="Tahoma"/>
          <w:b/>
          <w:color w:val="000000" w:themeColor="text1"/>
          <w:sz w:val="21"/>
          <w:szCs w:val="21"/>
        </w:rPr>
        <w:t>1 ulega zmianie</w:t>
      </w:r>
      <w:r w:rsidRPr="00A67A87">
        <w:rPr>
          <w:rFonts w:ascii="Tahoma" w:hAnsi="Tahoma" w:cs="Tahoma"/>
          <w:b/>
          <w:sz w:val="21"/>
          <w:szCs w:val="21"/>
        </w:rPr>
        <w:t xml:space="preserve"> ust.</w:t>
      </w:r>
      <w:r w:rsidR="005127FF">
        <w:rPr>
          <w:rFonts w:ascii="Tahoma" w:hAnsi="Tahoma" w:cs="Tahoma"/>
          <w:b/>
          <w:sz w:val="21"/>
          <w:szCs w:val="21"/>
        </w:rPr>
        <w:t xml:space="preserve"> </w:t>
      </w:r>
      <w:r w:rsidR="00923484">
        <w:rPr>
          <w:rFonts w:ascii="Tahoma" w:hAnsi="Tahoma" w:cs="Tahoma"/>
          <w:b/>
          <w:sz w:val="21"/>
          <w:szCs w:val="21"/>
        </w:rPr>
        <w:t>8</w:t>
      </w:r>
      <w:r w:rsidR="00DF518C">
        <w:rPr>
          <w:rFonts w:ascii="Tahoma" w:hAnsi="Tahoma" w:cs="Tahoma"/>
          <w:b/>
          <w:sz w:val="21"/>
          <w:szCs w:val="21"/>
        </w:rPr>
        <w:t xml:space="preserve"> i otrzymuje brzmienie:</w:t>
      </w:r>
    </w:p>
    <w:p w:rsidR="00923484" w:rsidRDefault="00923484" w:rsidP="00923484">
      <w:pPr>
        <w:pStyle w:val="Akapitzlist"/>
        <w:spacing w:before="60" w:after="0" w:line="240" w:lineRule="auto"/>
        <w:contextualSpacing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„8. </w:t>
      </w:r>
      <w:r w:rsidRPr="00F86F77">
        <w:rPr>
          <w:rFonts w:ascii="Tahoma" w:hAnsi="Tahoma" w:cs="Tahoma"/>
          <w:sz w:val="21"/>
          <w:szCs w:val="21"/>
        </w:rPr>
        <w:t xml:space="preserve">Obwód Szkoły obejmuje uczniów zamieszkałych w miejscowościach: </w:t>
      </w:r>
    </w:p>
    <w:p w:rsidR="00923484" w:rsidRPr="00923484" w:rsidRDefault="00923484" w:rsidP="00584B66">
      <w:pPr>
        <w:pStyle w:val="Akapitzlist"/>
        <w:numPr>
          <w:ilvl w:val="0"/>
          <w:numId w:val="40"/>
        </w:numPr>
        <w:spacing w:before="60" w:after="0" w:line="240" w:lineRule="auto"/>
        <w:ind w:left="851"/>
        <w:jc w:val="both"/>
        <w:rPr>
          <w:rFonts w:ascii="Tahoma" w:eastAsia="Calibri" w:hAnsi="Tahoma" w:cs="Tahoma"/>
          <w:sz w:val="21"/>
          <w:szCs w:val="21"/>
        </w:rPr>
      </w:pPr>
      <w:r w:rsidRPr="00923484">
        <w:rPr>
          <w:rFonts w:ascii="Tahoma" w:eastAsia="Calibri" w:hAnsi="Tahoma" w:cs="Tahoma"/>
          <w:sz w:val="21"/>
          <w:szCs w:val="21"/>
        </w:rPr>
        <w:t>Antoniewo;</w:t>
      </w:r>
      <w:r w:rsidR="00A51551">
        <w:rPr>
          <w:rFonts w:ascii="Tahoma" w:eastAsia="Calibri" w:hAnsi="Tahoma" w:cs="Tahoma"/>
          <w:sz w:val="21"/>
          <w:szCs w:val="21"/>
        </w:rPr>
        <w:t xml:space="preserve">            </w:t>
      </w:r>
      <w:r w:rsidR="00584B66">
        <w:rPr>
          <w:rFonts w:ascii="Tahoma" w:eastAsia="Calibri" w:hAnsi="Tahoma" w:cs="Tahoma"/>
          <w:sz w:val="21"/>
          <w:szCs w:val="21"/>
        </w:rPr>
        <w:t>10) Golejewo;</w:t>
      </w:r>
      <w:r w:rsidR="00A51551">
        <w:rPr>
          <w:rFonts w:ascii="Tahoma" w:eastAsia="Calibri" w:hAnsi="Tahoma" w:cs="Tahoma"/>
          <w:sz w:val="21"/>
          <w:szCs w:val="21"/>
        </w:rPr>
        <w:t xml:space="preserve">         </w:t>
      </w:r>
      <w:r w:rsidR="00584B66">
        <w:rPr>
          <w:rFonts w:ascii="Tahoma" w:eastAsia="Calibri" w:hAnsi="Tahoma" w:cs="Tahoma"/>
          <w:sz w:val="21"/>
          <w:szCs w:val="21"/>
        </w:rPr>
        <w:t xml:space="preserve">            </w:t>
      </w:r>
      <w:r w:rsidR="00CD28CA">
        <w:rPr>
          <w:rFonts w:ascii="Tahoma" w:eastAsia="Calibri" w:hAnsi="Tahoma" w:cs="Tahoma"/>
          <w:sz w:val="21"/>
          <w:szCs w:val="21"/>
        </w:rPr>
        <w:t xml:space="preserve"> </w:t>
      </w:r>
      <w:r w:rsidR="00584B66">
        <w:rPr>
          <w:rFonts w:ascii="Tahoma" w:eastAsia="Calibri" w:hAnsi="Tahoma" w:cs="Tahoma"/>
          <w:sz w:val="21"/>
          <w:szCs w:val="21"/>
        </w:rPr>
        <w:t xml:space="preserve">   19) Rempin;</w:t>
      </w:r>
      <w:r w:rsidR="00A51551">
        <w:rPr>
          <w:rFonts w:ascii="Tahoma" w:eastAsia="Calibri" w:hAnsi="Tahoma" w:cs="Tahoma"/>
          <w:sz w:val="21"/>
          <w:szCs w:val="21"/>
        </w:rPr>
        <w:t xml:space="preserve">     </w:t>
      </w:r>
      <w:r w:rsidR="00584B66">
        <w:rPr>
          <w:rFonts w:ascii="Tahoma" w:eastAsia="Calibri" w:hAnsi="Tahoma" w:cs="Tahoma"/>
          <w:sz w:val="21"/>
          <w:szCs w:val="21"/>
        </w:rPr>
        <w:t xml:space="preserve">   </w:t>
      </w:r>
      <w:r w:rsidR="00B33CC5">
        <w:rPr>
          <w:rFonts w:ascii="Tahoma" w:eastAsia="Calibri" w:hAnsi="Tahoma" w:cs="Tahoma"/>
          <w:sz w:val="21"/>
          <w:szCs w:val="21"/>
        </w:rPr>
        <w:t xml:space="preserve">  </w:t>
      </w:r>
      <w:r w:rsidR="00584B66">
        <w:rPr>
          <w:rFonts w:ascii="Tahoma" w:eastAsia="Calibri" w:hAnsi="Tahoma" w:cs="Tahoma"/>
          <w:sz w:val="21"/>
          <w:szCs w:val="21"/>
        </w:rPr>
        <w:t>28) Lisewo Duże;</w:t>
      </w:r>
    </w:p>
    <w:p w:rsidR="00923484" w:rsidRDefault="00923484" w:rsidP="00584B66">
      <w:pPr>
        <w:pStyle w:val="Akapitzlist"/>
        <w:numPr>
          <w:ilvl w:val="0"/>
          <w:numId w:val="40"/>
        </w:numPr>
        <w:spacing w:before="60" w:after="0" w:line="240" w:lineRule="auto"/>
        <w:ind w:left="851"/>
        <w:jc w:val="both"/>
        <w:rPr>
          <w:rFonts w:ascii="Tahoma" w:eastAsia="Calibri" w:hAnsi="Tahoma" w:cs="Tahoma"/>
          <w:sz w:val="21"/>
          <w:szCs w:val="21"/>
        </w:rPr>
      </w:pPr>
      <w:r w:rsidRPr="00923484">
        <w:rPr>
          <w:rFonts w:ascii="Tahoma" w:eastAsia="Calibri" w:hAnsi="Tahoma" w:cs="Tahoma"/>
          <w:sz w:val="21"/>
          <w:szCs w:val="21"/>
        </w:rPr>
        <w:t>Białuty;</w:t>
      </w:r>
      <w:r w:rsidR="00584B66">
        <w:rPr>
          <w:rFonts w:ascii="Tahoma" w:eastAsia="Calibri" w:hAnsi="Tahoma" w:cs="Tahoma"/>
          <w:sz w:val="21"/>
          <w:szCs w:val="21"/>
        </w:rPr>
        <w:t xml:space="preserve">                 11) Gozdowo;                        </w:t>
      </w:r>
      <w:r w:rsidR="00B33CC5">
        <w:rPr>
          <w:rFonts w:ascii="Tahoma" w:eastAsia="Calibri" w:hAnsi="Tahoma" w:cs="Tahoma"/>
          <w:sz w:val="21"/>
          <w:szCs w:val="21"/>
        </w:rPr>
        <w:t xml:space="preserve"> </w:t>
      </w:r>
      <w:r w:rsidR="00584B66">
        <w:rPr>
          <w:rFonts w:ascii="Tahoma" w:eastAsia="Calibri" w:hAnsi="Tahoma" w:cs="Tahoma"/>
          <w:sz w:val="21"/>
          <w:szCs w:val="21"/>
        </w:rPr>
        <w:t xml:space="preserve">20) Rękawczyn;    </w:t>
      </w:r>
      <w:r w:rsidR="00CD28CA">
        <w:rPr>
          <w:rFonts w:ascii="Tahoma" w:eastAsia="Calibri" w:hAnsi="Tahoma" w:cs="Tahoma"/>
          <w:sz w:val="21"/>
          <w:szCs w:val="21"/>
        </w:rPr>
        <w:t xml:space="preserve"> </w:t>
      </w:r>
      <w:r w:rsidR="00584B66">
        <w:rPr>
          <w:rFonts w:ascii="Tahoma" w:eastAsia="Calibri" w:hAnsi="Tahoma" w:cs="Tahoma"/>
          <w:sz w:val="21"/>
          <w:szCs w:val="21"/>
        </w:rPr>
        <w:t>29) Lisewo Małe;</w:t>
      </w:r>
    </w:p>
    <w:p w:rsidR="00923484" w:rsidRDefault="00923484" w:rsidP="00584B66">
      <w:pPr>
        <w:pStyle w:val="Akapitzlist"/>
        <w:numPr>
          <w:ilvl w:val="0"/>
          <w:numId w:val="40"/>
        </w:numPr>
        <w:spacing w:before="60" w:after="0" w:line="240" w:lineRule="auto"/>
        <w:ind w:left="851"/>
        <w:jc w:val="both"/>
        <w:rPr>
          <w:rFonts w:ascii="Tahoma" w:eastAsia="Calibri" w:hAnsi="Tahoma" w:cs="Tahoma"/>
          <w:sz w:val="21"/>
          <w:szCs w:val="21"/>
        </w:rPr>
      </w:pPr>
      <w:r w:rsidRPr="00923484">
        <w:rPr>
          <w:rFonts w:ascii="Tahoma" w:eastAsia="Calibri" w:hAnsi="Tahoma" w:cs="Tahoma"/>
          <w:sz w:val="21"/>
          <w:szCs w:val="21"/>
        </w:rPr>
        <w:t>Bonisław;</w:t>
      </w:r>
      <w:r w:rsidR="00584B66">
        <w:rPr>
          <w:rFonts w:ascii="Tahoma" w:eastAsia="Calibri" w:hAnsi="Tahoma" w:cs="Tahoma"/>
          <w:sz w:val="21"/>
          <w:szCs w:val="21"/>
        </w:rPr>
        <w:t xml:space="preserve">              12) Głuchowo;                       </w:t>
      </w:r>
      <w:r w:rsidR="00B33CC5">
        <w:rPr>
          <w:rFonts w:ascii="Tahoma" w:eastAsia="Calibri" w:hAnsi="Tahoma" w:cs="Tahoma"/>
          <w:sz w:val="21"/>
          <w:szCs w:val="21"/>
        </w:rPr>
        <w:t xml:space="preserve"> </w:t>
      </w:r>
      <w:r w:rsidR="00584B66">
        <w:rPr>
          <w:rFonts w:ascii="Tahoma" w:eastAsia="Calibri" w:hAnsi="Tahoma" w:cs="Tahoma"/>
          <w:sz w:val="21"/>
          <w:szCs w:val="21"/>
        </w:rPr>
        <w:t xml:space="preserve">21) Rycharcice;    </w:t>
      </w:r>
      <w:r w:rsidR="00CD28CA">
        <w:rPr>
          <w:rFonts w:ascii="Tahoma" w:eastAsia="Calibri" w:hAnsi="Tahoma" w:cs="Tahoma"/>
          <w:sz w:val="21"/>
          <w:szCs w:val="21"/>
        </w:rPr>
        <w:t xml:space="preserve"> </w:t>
      </w:r>
      <w:r w:rsidR="00584B66">
        <w:rPr>
          <w:rFonts w:ascii="Tahoma" w:eastAsia="Calibri" w:hAnsi="Tahoma" w:cs="Tahoma"/>
          <w:sz w:val="21"/>
          <w:szCs w:val="21"/>
        </w:rPr>
        <w:t xml:space="preserve"> 30) Lisice Folwark;</w:t>
      </w:r>
    </w:p>
    <w:p w:rsidR="00923484" w:rsidRDefault="00923484" w:rsidP="00584B66">
      <w:pPr>
        <w:pStyle w:val="Akapitzlist"/>
        <w:numPr>
          <w:ilvl w:val="0"/>
          <w:numId w:val="40"/>
        </w:numPr>
        <w:spacing w:before="60" w:after="0" w:line="240" w:lineRule="auto"/>
        <w:ind w:left="851"/>
        <w:jc w:val="both"/>
        <w:rPr>
          <w:rFonts w:ascii="Tahoma" w:eastAsia="Calibri" w:hAnsi="Tahoma" w:cs="Tahoma"/>
          <w:sz w:val="21"/>
          <w:szCs w:val="21"/>
        </w:rPr>
      </w:pPr>
      <w:r w:rsidRPr="00923484">
        <w:rPr>
          <w:rFonts w:ascii="Tahoma" w:eastAsia="Calibri" w:hAnsi="Tahoma" w:cs="Tahoma"/>
          <w:sz w:val="21"/>
          <w:szCs w:val="21"/>
        </w:rPr>
        <w:t>Bronoszewice;</w:t>
      </w:r>
      <w:r w:rsidR="00584B66">
        <w:rPr>
          <w:rFonts w:ascii="Tahoma" w:eastAsia="Calibri" w:hAnsi="Tahoma" w:cs="Tahoma"/>
          <w:sz w:val="21"/>
          <w:szCs w:val="21"/>
        </w:rPr>
        <w:t xml:space="preserve">       13) Kol</w:t>
      </w:r>
      <w:r w:rsidR="00B33CC5">
        <w:rPr>
          <w:rFonts w:ascii="Tahoma" w:eastAsia="Calibri" w:hAnsi="Tahoma" w:cs="Tahoma"/>
          <w:sz w:val="21"/>
          <w:szCs w:val="21"/>
        </w:rPr>
        <w:t xml:space="preserve">czyn;                            </w:t>
      </w:r>
      <w:r w:rsidR="00584B66">
        <w:rPr>
          <w:rFonts w:ascii="Tahoma" w:eastAsia="Calibri" w:hAnsi="Tahoma" w:cs="Tahoma"/>
          <w:sz w:val="21"/>
          <w:szCs w:val="21"/>
        </w:rPr>
        <w:t xml:space="preserve">22) Stradzewo;   </w:t>
      </w:r>
      <w:r w:rsidR="00CD28CA">
        <w:rPr>
          <w:rFonts w:ascii="Tahoma" w:eastAsia="Calibri" w:hAnsi="Tahoma" w:cs="Tahoma"/>
          <w:sz w:val="21"/>
          <w:szCs w:val="21"/>
        </w:rPr>
        <w:t xml:space="preserve"> </w:t>
      </w:r>
      <w:r w:rsidR="00584B66">
        <w:rPr>
          <w:rFonts w:ascii="Tahoma" w:eastAsia="Calibri" w:hAnsi="Tahoma" w:cs="Tahoma"/>
          <w:sz w:val="21"/>
          <w:szCs w:val="21"/>
        </w:rPr>
        <w:t xml:space="preserve"> </w:t>
      </w:r>
      <w:r w:rsidR="00B33CC5">
        <w:rPr>
          <w:rFonts w:ascii="Tahoma" w:eastAsia="Calibri" w:hAnsi="Tahoma" w:cs="Tahoma"/>
          <w:sz w:val="21"/>
          <w:szCs w:val="21"/>
        </w:rPr>
        <w:t xml:space="preserve"> </w:t>
      </w:r>
      <w:r w:rsidR="00584B66">
        <w:rPr>
          <w:rFonts w:ascii="Tahoma" w:eastAsia="Calibri" w:hAnsi="Tahoma" w:cs="Tahoma"/>
          <w:sz w:val="21"/>
          <w:szCs w:val="21"/>
        </w:rPr>
        <w:t>31) Ostrowy;</w:t>
      </w:r>
    </w:p>
    <w:p w:rsidR="00923484" w:rsidRDefault="00923484" w:rsidP="00584B66">
      <w:pPr>
        <w:pStyle w:val="Akapitzlist"/>
        <w:numPr>
          <w:ilvl w:val="0"/>
          <w:numId w:val="40"/>
        </w:numPr>
        <w:spacing w:before="60" w:after="0" w:line="240" w:lineRule="auto"/>
        <w:ind w:left="851"/>
        <w:jc w:val="both"/>
        <w:rPr>
          <w:rFonts w:ascii="Tahoma" w:eastAsia="Calibri" w:hAnsi="Tahoma" w:cs="Tahoma"/>
          <w:sz w:val="21"/>
          <w:szCs w:val="21"/>
        </w:rPr>
      </w:pPr>
      <w:r w:rsidRPr="00923484">
        <w:rPr>
          <w:rFonts w:ascii="Tahoma" w:eastAsia="Calibri" w:hAnsi="Tahoma" w:cs="Tahoma"/>
          <w:sz w:val="21"/>
          <w:szCs w:val="21"/>
        </w:rPr>
        <w:t>Czachowo;</w:t>
      </w:r>
      <w:r w:rsidR="00584B66">
        <w:rPr>
          <w:rFonts w:ascii="Tahoma" w:eastAsia="Calibri" w:hAnsi="Tahoma" w:cs="Tahoma"/>
          <w:sz w:val="21"/>
          <w:szCs w:val="21"/>
        </w:rPr>
        <w:t xml:space="preserve">            14) Kolonia Przybyszewo;       </w:t>
      </w:r>
      <w:r w:rsidR="00B33CC5">
        <w:rPr>
          <w:rFonts w:ascii="Tahoma" w:eastAsia="Calibri" w:hAnsi="Tahoma" w:cs="Tahoma"/>
          <w:sz w:val="21"/>
          <w:szCs w:val="21"/>
        </w:rPr>
        <w:t xml:space="preserve"> </w:t>
      </w:r>
      <w:r w:rsidR="00584B66">
        <w:rPr>
          <w:rFonts w:ascii="Tahoma" w:eastAsia="Calibri" w:hAnsi="Tahoma" w:cs="Tahoma"/>
          <w:sz w:val="21"/>
          <w:szCs w:val="21"/>
        </w:rPr>
        <w:t xml:space="preserve"> 23) Zakrzewko;   </w:t>
      </w:r>
      <w:r w:rsidR="00CD28CA">
        <w:rPr>
          <w:rFonts w:ascii="Tahoma" w:eastAsia="Calibri" w:hAnsi="Tahoma" w:cs="Tahoma"/>
          <w:sz w:val="21"/>
          <w:szCs w:val="21"/>
        </w:rPr>
        <w:t xml:space="preserve"> </w:t>
      </w:r>
      <w:r w:rsidR="00584B66">
        <w:rPr>
          <w:rFonts w:ascii="Tahoma" w:eastAsia="Calibri" w:hAnsi="Tahoma" w:cs="Tahoma"/>
          <w:sz w:val="21"/>
          <w:szCs w:val="21"/>
        </w:rPr>
        <w:t xml:space="preserve">  32) Smorzewo;</w:t>
      </w:r>
    </w:p>
    <w:p w:rsidR="00923484" w:rsidRDefault="00923484" w:rsidP="00584B66">
      <w:pPr>
        <w:pStyle w:val="Akapitzlist"/>
        <w:numPr>
          <w:ilvl w:val="0"/>
          <w:numId w:val="40"/>
        </w:numPr>
        <w:spacing w:before="60" w:after="0" w:line="240" w:lineRule="auto"/>
        <w:ind w:left="851"/>
        <w:jc w:val="both"/>
        <w:rPr>
          <w:rFonts w:ascii="Tahoma" w:eastAsia="Calibri" w:hAnsi="Tahoma" w:cs="Tahoma"/>
          <w:sz w:val="21"/>
          <w:szCs w:val="21"/>
        </w:rPr>
      </w:pPr>
      <w:r w:rsidRPr="00923484">
        <w:rPr>
          <w:rFonts w:ascii="Tahoma" w:eastAsia="Calibri" w:hAnsi="Tahoma" w:cs="Tahoma"/>
          <w:sz w:val="21"/>
          <w:szCs w:val="21"/>
        </w:rPr>
        <w:t>Czachorowo;</w:t>
      </w:r>
      <w:r w:rsidR="00584B66">
        <w:rPr>
          <w:rFonts w:ascii="Tahoma" w:eastAsia="Calibri" w:hAnsi="Tahoma" w:cs="Tahoma"/>
          <w:sz w:val="21"/>
          <w:szCs w:val="21"/>
        </w:rPr>
        <w:t xml:space="preserve">         15) Kowalewo Boguszyce;      </w:t>
      </w:r>
      <w:r w:rsidR="00B33CC5">
        <w:rPr>
          <w:rFonts w:ascii="Tahoma" w:eastAsia="Calibri" w:hAnsi="Tahoma" w:cs="Tahoma"/>
          <w:sz w:val="21"/>
          <w:szCs w:val="21"/>
        </w:rPr>
        <w:t xml:space="preserve"> </w:t>
      </w:r>
      <w:r w:rsidR="00584B66">
        <w:rPr>
          <w:rFonts w:ascii="Tahoma" w:eastAsia="Calibri" w:hAnsi="Tahoma" w:cs="Tahoma"/>
          <w:sz w:val="21"/>
          <w:szCs w:val="21"/>
        </w:rPr>
        <w:t xml:space="preserve"> </w:t>
      </w:r>
      <w:r w:rsidR="00CD28CA">
        <w:rPr>
          <w:rFonts w:ascii="Tahoma" w:eastAsia="Calibri" w:hAnsi="Tahoma" w:cs="Tahoma"/>
          <w:sz w:val="21"/>
          <w:szCs w:val="21"/>
        </w:rPr>
        <w:t xml:space="preserve"> </w:t>
      </w:r>
      <w:r w:rsidR="00584B66">
        <w:rPr>
          <w:rFonts w:ascii="Tahoma" w:eastAsia="Calibri" w:hAnsi="Tahoma" w:cs="Tahoma"/>
          <w:sz w:val="21"/>
          <w:szCs w:val="21"/>
        </w:rPr>
        <w:t xml:space="preserve">24) Kozice;          </w:t>
      </w:r>
      <w:r w:rsidR="00CD28CA">
        <w:rPr>
          <w:rFonts w:ascii="Tahoma" w:eastAsia="Calibri" w:hAnsi="Tahoma" w:cs="Tahoma"/>
          <w:sz w:val="21"/>
          <w:szCs w:val="21"/>
        </w:rPr>
        <w:t xml:space="preserve"> </w:t>
      </w:r>
      <w:r w:rsidR="00584B66">
        <w:rPr>
          <w:rFonts w:ascii="Tahoma" w:eastAsia="Calibri" w:hAnsi="Tahoma" w:cs="Tahoma"/>
          <w:sz w:val="21"/>
          <w:szCs w:val="21"/>
        </w:rPr>
        <w:t xml:space="preserve"> 33) Węgrzynowo;</w:t>
      </w:r>
    </w:p>
    <w:p w:rsidR="00923484" w:rsidRDefault="00923484" w:rsidP="00584B66">
      <w:pPr>
        <w:pStyle w:val="Akapitzlist"/>
        <w:numPr>
          <w:ilvl w:val="0"/>
          <w:numId w:val="40"/>
        </w:numPr>
        <w:spacing w:before="60" w:after="0" w:line="240" w:lineRule="auto"/>
        <w:ind w:left="851"/>
        <w:jc w:val="both"/>
        <w:rPr>
          <w:rFonts w:ascii="Tahoma" w:eastAsia="Calibri" w:hAnsi="Tahoma" w:cs="Tahoma"/>
          <w:sz w:val="21"/>
          <w:szCs w:val="21"/>
        </w:rPr>
      </w:pPr>
      <w:r w:rsidRPr="00923484">
        <w:rPr>
          <w:rFonts w:ascii="Tahoma" w:eastAsia="Calibri" w:hAnsi="Tahoma" w:cs="Tahoma"/>
          <w:sz w:val="21"/>
          <w:szCs w:val="21"/>
        </w:rPr>
        <w:t>Czarnominek;</w:t>
      </w:r>
      <w:r w:rsidR="00584B66">
        <w:rPr>
          <w:rFonts w:ascii="Tahoma" w:eastAsia="Calibri" w:hAnsi="Tahoma" w:cs="Tahoma"/>
          <w:sz w:val="21"/>
          <w:szCs w:val="21"/>
        </w:rPr>
        <w:t xml:space="preserve">        16) Kowalewo Podborne;       </w:t>
      </w:r>
      <w:r w:rsidR="00B33CC5">
        <w:rPr>
          <w:rFonts w:ascii="Tahoma" w:eastAsia="Calibri" w:hAnsi="Tahoma" w:cs="Tahoma"/>
          <w:sz w:val="21"/>
          <w:szCs w:val="21"/>
        </w:rPr>
        <w:t xml:space="preserve">  </w:t>
      </w:r>
      <w:r w:rsidR="00CD28CA">
        <w:rPr>
          <w:rFonts w:ascii="Tahoma" w:eastAsia="Calibri" w:hAnsi="Tahoma" w:cs="Tahoma"/>
          <w:sz w:val="21"/>
          <w:szCs w:val="21"/>
        </w:rPr>
        <w:t xml:space="preserve"> </w:t>
      </w:r>
      <w:r w:rsidR="00B33CC5">
        <w:rPr>
          <w:rFonts w:ascii="Tahoma" w:eastAsia="Calibri" w:hAnsi="Tahoma" w:cs="Tahoma"/>
          <w:sz w:val="21"/>
          <w:szCs w:val="21"/>
        </w:rPr>
        <w:t xml:space="preserve">25) Kuniewo;       </w:t>
      </w:r>
      <w:r w:rsidR="00CD28CA">
        <w:rPr>
          <w:rFonts w:ascii="Tahoma" w:eastAsia="Calibri" w:hAnsi="Tahoma" w:cs="Tahoma"/>
          <w:sz w:val="21"/>
          <w:szCs w:val="21"/>
        </w:rPr>
        <w:t xml:space="preserve"> </w:t>
      </w:r>
      <w:r w:rsidR="00B33CC5">
        <w:rPr>
          <w:rFonts w:ascii="Tahoma" w:eastAsia="Calibri" w:hAnsi="Tahoma" w:cs="Tahoma"/>
          <w:sz w:val="21"/>
          <w:szCs w:val="21"/>
        </w:rPr>
        <w:t xml:space="preserve"> </w:t>
      </w:r>
      <w:r w:rsidR="00584B66">
        <w:rPr>
          <w:rFonts w:ascii="Tahoma" w:eastAsia="Calibri" w:hAnsi="Tahoma" w:cs="Tahoma"/>
          <w:sz w:val="21"/>
          <w:szCs w:val="21"/>
        </w:rPr>
        <w:t>34) Wilkowo.</w:t>
      </w:r>
    </w:p>
    <w:p w:rsidR="00923484" w:rsidRDefault="00923484" w:rsidP="00584B66">
      <w:pPr>
        <w:pStyle w:val="Akapitzlist"/>
        <w:numPr>
          <w:ilvl w:val="0"/>
          <w:numId w:val="40"/>
        </w:numPr>
        <w:spacing w:before="60" w:after="0" w:line="240" w:lineRule="auto"/>
        <w:ind w:left="851"/>
        <w:jc w:val="both"/>
        <w:rPr>
          <w:rFonts w:ascii="Tahoma" w:eastAsia="Calibri" w:hAnsi="Tahoma" w:cs="Tahoma"/>
          <w:sz w:val="21"/>
          <w:szCs w:val="21"/>
        </w:rPr>
      </w:pPr>
      <w:r w:rsidRPr="00923484">
        <w:rPr>
          <w:rFonts w:ascii="Tahoma" w:eastAsia="Calibri" w:hAnsi="Tahoma" w:cs="Tahoma"/>
          <w:sz w:val="21"/>
          <w:szCs w:val="21"/>
        </w:rPr>
        <w:t>Dzięgielewo;</w:t>
      </w:r>
      <w:r w:rsidR="00B33CC5">
        <w:rPr>
          <w:rFonts w:ascii="Tahoma" w:eastAsia="Calibri" w:hAnsi="Tahoma" w:cs="Tahoma"/>
          <w:sz w:val="21"/>
          <w:szCs w:val="21"/>
        </w:rPr>
        <w:t xml:space="preserve">         </w:t>
      </w:r>
      <w:r w:rsidR="00584B66">
        <w:rPr>
          <w:rFonts w:ascii="Tahoma" w:eastAsia="Calibri" w:hAnsi="Tahoma" w:cs="Tahoma"/>
          <w:sz w:val="21"/>
          <w:szCs w:val="21"/>
        </w:rPr>
        <w:t xml:space="preserve">17) Kowalewo Skorupki;         </w:t>
      </w:r>
      <w:r w:rsidR="00B33CC5">
        <w:rPr>
          <w:rFonts w:ascii="Tahoma" w:eastAsia="Calibri" w:hAnsi="Tahoma" w:cs="Tahoma"/>
          <w:sz w:val="21"/>
          <w:szCs w:val="21"/>
        </w:rPr>
        <w:t xml:space="preserve"> </w:t>
      </w:r>
      <w:r w:rsidR="00CD28CA">
        <w:rPr>
          <w:rFonts w:ascii="Tahoma" w:eastAsia="Calibri" w:hAnsi="Tahoma" w:cs="Tahoma"/>
          <w:sz w:val="21"/>
          <w:szCs w:val="21"/>
        </w:rPr>
        <w:t xml:space="preserve"> </w:t>
      </w:r>
      <w:r w:rsidR="00B33CC5">
        <w:rPr>
          <w:rFonts w:ascii="Tahoma" w:eastAsia="Calibri" w:hAnsi="Tahoma" w:cs="Tahoma"/>
          <w:sz w:val="21"/>
          <w:szCs w:val="21"/>
        </w:rPr>
        <w:t xml:space="preserve"> </w:t>
      </w:r>
      <w:r w:rsidR="00584B66">
        <w:rPr>
          <w:rFonts w:ascii="Tahoma" w:eastAsia="Calibri" w:hAnsi="Tahoma" w:cs="Tahoma"/>
          <w:sz w:val="21"/>
          <w:szCs w:val="21"/>
        </w:rPr>
        <w:t xml:space="preserve">26) Kurowo; </w:t>
      </w:r>
    </w:p>
    <w:p w:rsidR="00923484" w:rsidRPr="00923484" w:rsidRDefault="00923484" w:rsidP="00584B66">
      <w:pPr>
        <w:pStyle w:val="Akapitzlist"/>
        <w:numPr>
          <w:ilvl w:val="0"/>
          <w:numId w:val="40"/>
        </w:numPr>
        <w:spacing w:before="60" w:after="0" w:line="240" w:lineRule="auto"/>
        <w:ind w:left="851"/>
        <w:jc w:val="both"/>
        <w:rPr>
          <w:rFonts w:ascii="Tahoma" w:eastAsia="Calibri" w:hAnsi="Tahoma" w:cs="Tahoma"/>
          <w:sz w:val="21"/>
          <w:szCs w:val="21"/>
        </w:rPr>
      </w:pPr>
      <w:r w:rsidRPr="00923484">
        <w:rPr>
          <w:rFonts w:ascii="Tahoma" w:eastAsia="Calibri" w:hAnsi="Tahoma" w:cs="Tahoma"/>
          <w:sz w:val="21"/>
          <w:szCs w:val="21"/>
        </w:rPr>
        <w:t>Gnaty</w:t>
      </w:r>
      <w:r w:rsidR="00B33CC5">
        <w:rPr>
          <w:rFonts w:ascii="Tahoma" w:eastAsia="Calibri" w:hAnsi="Tahoma" w:cs="Tahoma"/>
          <w:sz w:val="21"/>
          <w:szCs w:val="21"/>
        </w:rPr>
        <w:t xml:space="preserve">                   </w:t>
      </w:r>
      <w:r w:rsidR="00584B66">
        <w:rPr>
          <w:rFonts w:ascii="Tahoma" w:eastAsia="Calibri" w:hAnsi="Tahoma" w:cs="Tahoma"/>
          <w:sz w:val="21"/>
          <w:szCs w:val="21"/>
        </w:rPr>
        <w:t xml:space="preserve">18) Łysakowo;                     </w:t>
      </w:r>
      <w:r w:rsidR="00B33CC5">
        <w:rPr>
          <w:rFonts w:ascii="Tahoma" w:eastAsia="Calibri" w:hAnsi="Tahoma" w:cs="Tahoma"/>
          <w:sz w:val="21"/>
          <w:szCs w:val="21"/>
        </w:rPr>
        <w:t xml:space="preserve">  </w:t>
      </w:r>
      <w:r w:rsidR="00CD28CA">
        <w:rPr>
          <w:rFonts w:ascii="Tahoma" w:eastAsia="Calibri" w:hAnsi="Tahoma" w:cs="Tahoma"/>
          <w:sz w:val="21"/>
          <w:szCs w:val="21"/>
        </w:rPr>
        <w:t xml:space="preserve"> </w:t>
      </w:r>
      <w:r w:rsidR="00584B66">
        <w:rPr>
          <w:rFonts w:ascii="Tahoma" w:eastAsia="Calibri" w:hAnsi="Tahoma" w:cs="Tahoma"/>
          <w:sz w:val="21"/>
          <w:szCs w:val="21"/>
        </w:rPr>
        <w:t xml:space="preserve"> 27) Kurówko; </w:t>
      </w:r>
    </w:p>
    <w:p w:rsidR="00923484" w:rsidRPr="00923484" w:rsidRDefault="00923484" w:rsidP="00923484">
      <w:pPr>
        <w:spacing w:before="30" w:after="0" w:line="240" w:lineRule="auto"/>
        <w:jc w:val="both"/>
        <w:rPr>
          <w:rFonts w:ascii="Tahoma" w:eastAsia="Microsoft JhengHei" w:hAnsi="Tahoma" w:cs="Tahoma"/>
          <w:sz w:val="21"/>
          <w:szCs w:val="21"/>
          <w:lang w:eastAsia="pl-PL"/>
        </w:rPr>
      </w:pPr>
    </w:p>
    <w:p w:rsidR="000B07FE" w:rsidRPr="000B07FE" w:rsidRDefault="000B07FE" w:rsidP="000B07FE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/>
          <w:sz w:val="21"/>
          <w:szCs w:val="21"/>
        </w:rPr>
      </w:pPr>
      <w:r w:rsidRPr="00A67A87">
        <w:rPr>
          <w:rFonts w:ascii="Tahoma" w:hAnsi="Tahoma" w:cs="Tahoma"/>
          <w:b/>
          <w:sz w:val="21"/>
          <w:szCs w:val="21"/>
        </w:rPr>
        <w:t xml:space="preserve">W </w:t>
      </w:r>
      <w:r w:rsidRPr="00A67A87">
        <w:rPr>
          <w:rFonts w:ascii="Tahoma" w:hAnsi="Tahoma" w:cs="Tahoma"/>
          <w:b/>
          <w:color w:val="000000" w:themeColor="text1"/>
          <w:sz w:val="21"/>
          <w:szCs w:val="21"/>
        </w:rPr>
        <w:t>§ </w:t>
      </w:r>
      <w:r>
        <w:rPr>
          <w:rFonts w:ascii="Tahoma" w:hAnsi="Tahoma" w:cs="Tahoma"/>
          <w:b/>
          <w:color w:val="000000" w:themeColor="text1"/>
          <w:sz w:val="21"/>
          <w:szCs w:val="21"/>
        </w:rPr>
        <w:t>2  pkt 14 otrzymuje brzmienie:</w:t>
      </w:r>
    </w:p>
    <w:p w:rsidR="000B07FE" w:rsidRDefault="000B07FE" w:rsidP="000B07FE">
      <w:pPr>
        <w:pStyle w:val="Akapitzlist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MEiN – należy przez to rozumieć Ministerstwo Edukacji i Nauki</w:t>
      </w:r>
    </w:p>
    <w:p w:rsidR="000B07FE" w:rsidRDefault="000B07FE" w:rsidP="000B07FE">
      <w:pPr>
        <w:pStyle w:val="Akapitzlist"/>
        <w:jc w:val="both"/>
        <w:rPr>
          <w:rFonts w:ascii="Tahoma" w:hAnsi="Tahoma" w:cs="Tahoma"/>
          <w:b/>
          <w:sz w:val="21"/>
          <w:szCs w:val="21"/>
        </w:rPr>
      </w:pPr>
    </w:p>
    <w:p w:rsidR="00DF518C" w:rsidRPr="00C3384F" w:rsidRDefault="00DF518C" w:rsidP="0012132D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/>
          <w:sz w:val="21"/>
          <w:szCs w:val="21"/>
        </w:rPr>
      </w:pPr>
      <w:r w:rsidRPr="00A67A87">
        <w:rPr>
          <w:rFonts w:ascii="Tahoma" w:hAnsi="Tahoma" w:cs="Tahoma"/>
          <w:b/>
          <w:sz w:val="21"/>
          <w:szCs w:val="21"/>
        </w:rPr>
        <w:t xml:space="preserve">W </w:t>
      </w:r>
      <w:r w:rsidRPr="00A67A87">
        <w:rPr>
          <w:rFonts w:ascii="Tahoma" w:hAnsi="Tahoma" w:cs="Tahoma"/>
          <w:b/>
          <w:color w:val="000000" w:themeColor="text1"/>
          <w:sz w:val="21"/>
          <w:szCs w:val="21"/>
        </w:rPr>
        <w:t>§ </w:t>
      </w:r>
      <w:r>
        <w:rPr>
          <w:rFonts w:ascii="Tahoma" w:hAnsi="Tahoma" w:cs="Tahoma"/>
          <w:b/>
          <w:color w:val="000000" w:themeColor="text1"/>
          <w:sz w:val="21"/>
          <w:szCs w:val="21"/>
        </w:rPr>
        <w:t>6</w:t>
      </w:r>
      <w:r w:rsidR="005127FF">
        <w:rPr>
          <w:rFonts w:ascii="Tahoma" w:hAnsi="Tahoma" w:cs="Tahoma"/>
          <w:b/>
          <w:color w:val="000000" w:themeColor="text1"/>
          <w:sz w:val="21"/>
          <w:szCs w:val="21"/>
        </w:rPr>
        <w:t xml:space="preserve"> w ust. 9 w pkt 2</w:t>
      </w:r>
      <w:r>
        <w:rPr>
          <w:rFonts w:ascii="Tahoma" w:hAnsi="Tahoma" w:cs="Tahoma"/>
          <w:b/>
          <w:color w:val="000000" w:themeColor="text1"/>
          <w:sz w:val="21"/>
          <w:szCs w:val="21"/>
        </w:rPr>
        <w:t>:</w:t>
      </w:r>
    </w:p>
    <w:p w:rsidR="00DF518C" w:rsidRPr="00C1686C" w:rsidRDefault="00DF518C" w:rsidP="0012132D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b/>
          <w:sz w:val="21"/>
          <w:szCs w:val="21"/>
        </w:rPr>
      </w:pPr>
      <w:r w:rsidRPr="00C1686C">
        <w:rPr>
          <w:rFonts w:ascii="Tahoma" w:hAnsi="Tahoma" w:cs="Tahoma"/>
          <w:b/>
          <w:sz w:val="21"/>
          <w:szCs w:val="21"/>
        </w:rPr>
        <w:t xml:space="preserve">ulega zmianie </w:t>
      </w:r>
      <w:r w:rsidR="00080A0F">
        <w:rPr>
          <w:rFonts w:ascii="Tahoma" w:hAnsi="Tahoma" w:cs="Tahoma"/>
          <w:b/>
          <w:sz w:val="21"/>
          <w:szCs w:val="21"/>
        </w:rPr>
        <w:t xml:space="preserve">lit. </w:t>
      </w:r>
      <w:r w:rsidRPr="00C1686C">
        <w:rPr>
          <w:rFonts w:ascii="Tahoma" w:hAnsi="Tahoma" w:cs="Tahoma"/>
          <w:b/>
          <w:sz w:val="21"/>
          <w:szCs w:val="21"/>
        </w:rPr>
        <w:t xml:space="preserve">a) i otrzymuje </w:t>
      </w:r>
      <w:r w:rsidR="005127FF">
        <w:rPr>
          <w:rFonts w:ascii="Tahoma" w:hAnsi="Tahoma" w:cs="Tahoma"/>
          <w:b/>
          <w:sz w:val="21"/>
          <w:szCs w:val="21"/>
        </w:rPr>
        <w:t xml:space="preserve">nowe </w:t>
      </w:r>
      <w:r w:rsidRPr="00C1686C">
        <w:rPr>
          <w:rFonts w:ascii="Tahoma" w:hAnsi="Tahoma" w:cs="Tahoma"/>
          <w:b/>
          <w:sz w:val="21"/>
          <w:szCs w:val="21"/>
        </w:rPr>
        <w:t>brzmienie:</w:t>
      </w:r>
    </w:p>
    <w:p w:rsidR="008B2782" w:rsidRPr="000B07FE" w:rsidRDefault="00DF518C" w:rsidP="000B07FE">
      <w:pPr>
        <w:pStyle w:val="Akapitzlist"/>
        <w:spacing w:after="0"/>
        <w:ind w:left="851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„a) </w:t>
      </w:r>
      <w:r w:rsidRPr="00A25FB4">
        <w:rPr>
          <w:rFonts w:ascii="Tahoma" w:hAnsi="Tahoma" w:cs="Tahoma"/>
          <w:sz w:val="21"/>
          <w:szCs w:val="21"/>
        </w:rPr>
        <w:t>pedagog,</w:t>
      </w:r>
      <w:r>
        <w:rPr>
          <w:rFonts w:ascii="Tahoma" w:hAnsi="Tahoma" w:cs="Tahoma"/>
          <w:sz w:val="21"/>
          <w:szCs w:val="21"/>
        </w:rPr>
        <w:t xml:space="preserve"> </w:t>
      </w:r>
      <w:r w:rsidRPr="00DF518C">
        <w:rPr>
          <w:rFonts w:ascii="Tahoma" w:hAnsi="Tahoma" w:cs="Tahoma"/>
          <w:b/>
          <w:sz w:val="21"/>
          <w:szCs w:val="21"/>
        </w:rPr>
        <w:t>pedagog specjalny</w:t>
      </w:r>
      <w:r w:rsidR="00516657">
        <w:rPr>
          <w:rFonts w:ascii="Tahoma" w:hAnsi="Tahoma" w:cs="Tahoma"/>
          <w:b/>
          <w:sz w:val="21"/>
          <w:szCs w:val="21"/>
        </w:rPr>
        <w:t>”</w:t>
      </w:r>
    </w:p>
    <w:p w:rsidR="00C3384F" w:rsidRPr="00C1686C" w:rsidRDefault="00C3384F" w:rsidP="0012132D">
      <w:pPr>
        <w:pStyle w:val="Akapitzlist"/>
        <w:numPr>
          <w:ilvl w:val="0"/>
          <w:numId w:val="5"/>
        </w:numPr>
        <w:spacing w:after="0"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C1686C">
        <w:rPr>
          <w:rFonts w:ascii="Tahoma" w:eastAsia="Times New Roman" w:hAnsi="Tahoma" w:cs="Tahoma"/>
          <w:b/>
          <w:sz w:val="21"/>
          <w:szCs w:val="21"/>
          <w:lang w:eastAsia="pl-PL"/>
        </w:rPr>
        <w:t>dod</w:t>
      </w:r>
      <w:r w:rsidR="00C1686C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aje się </w:t>
      </w:r>
      <w:r w:rsidR="00080A0F">
        <w:rPr>
          <w:rFonts w:ascii="Tahoma" w:eastAsia="Times New Roman" w:hAnsi="Tahoma" w:cs="Tahoma"/>
          <w:b/>
          <w:sz w:val="21"/>
          <w:szCs w:val="21"/>
          <w:lang w:eastAsia="pl-PL"/>
        </w:rPr>
        <w:t>lit.</w:t>
      </w:r>
      <w:r w:rsidR="00C1686C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d) w brzmieniu:</w:t>
      </w:r>
    </w:p>
    <w:p w:rsidR="00C1686C" w:rsidRDefault="00C3384F" w:rsidP="000B07FE">
      <w:pPr>
        <w:pStyle w:val="Akapitzlist"/>
        <w:spacing w:after="0"/>
        <w:ind w:left="851"/>
        <w:jc w:val="both"/>
        <w:rPr>
          <w:rFonts w:ascii="Tahoma" w:hAnsi="Tahoma" w:cs="Tahoma"/>
          <w:b/>
          <w:sz w:val="21"/>
          <w:szCs w:val="21"/>
        </w:rPr>
      </w:pPr>
      <w:r w:rsidRPr="00C3384F">
        <w:rPr>
          <w:rFonts w:ascii="Tahoma" w:eastAsia="Times New Roman" w:hAnsi="Tahoma" w:cs="Tahoma"/>
          <w:b/>
          <w:sz w:val="21"/>
          <w:szCs w:val="21"/>
          <w:lang w:eastAsia="pl-PL"/>
        </w:rPr>
        <w:t>„d)</w:t>
      </w:r>
      <w:r w:rsidRPr="00C3384F">
        <w:rPr>
          <w:rFonts w:ascii="Tahoma" w:hAnsi="Tahoma" w:cs="Tahoma"/>
          <w:b/>
          <w:sz w:val="21"/>
          <w:szCs w:val="21"/>
        </w:rPr>
        <w:t xml:space="preserve"> psycholog”</w:t>
      </w:r>
    </w:p>
    <w:p w:rsidR="000B07FE" w:rsidRPr="000B07FE" w:rsidRDefault="000B07FE" w:rsidP="000B07FE">
      <w:pPr>
        <w:pStyle w:val="Akapitzlist"/>
        <w:spacing w:after="0"/>
        <w:ind w:left="851"/>
        <w:jc w:val="both"/>
        <w:rPr>
          <w:rFonts w:ascii="Tahoma" w:hAnsi="Tahoma" w:cs="Tahoma"/>
          <w:b/>
          <w:sz w:val="21"/>
          <w:szCs w:val="21"/>
        </w:rPr>
      </w:pPr>
    </w:p>
    <w:p w:rsidR="00E6024B" w:rsidRPr="00E6024B" w:rsidRDefault="00991605" w:rsidP="0012132D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Po</w:t>
      </w:r>
      <w:r w:rsidRPr="00A67A87">
        <w:rPr>
          <w:rFonts w:ascii="Tahoma" w:hAnsi="Tahoma" w:cs="Tahoma"/>
          <w:b/>
          <w:sz w:val="21"/>
          <w:szCs w:val="21"/>
        </w:rPr>
        <w:t xml:space="preserve"> </w:t>
      </w:r>
      <w:r w:rsidR="00577E82">
        <w:rPr>
          <w:rFonts w:ascii="Tahoma" w:hAnsi="Tahoma" w:cs="Tahoma"/>
          <w:b/>
          <w:color w:val="000000" w:themeColor="text1"/>
          <w:sz w:val="21"/>
          <w:szCs w:val="21"/>
        </w:rPr>
        <w:t xml:space="preserve">§ </w:t>
      </w:r>
      <w:r>
        <w:rPr>
          <w:rFonts w:ascii="Tahoma" w:hAnsi="Tahoma" w:cs="Tahoma"/>
          <w:b/>
          <w:color w:val="000000" w:themeColor="text1"/>
          <w:sz w:val="21"/>
          <w:szCs w:val="21"/>
        </w:rPr>
        <w:t>22</w:t>
      </w:r>
      <w:r w:rsidR="00E6024B">
        <w:rPr>
          <w:rFonts w:ascii="Tahoma" w:hAnsi="Tahoma" w:cs="Tahoma"/>
          <w:b/>
          <w:color w:val="000000" w:themeColor="text1"/>
          <w:sz w:val="21"/>
          <w:szCs w:val="21"/>
        </w:rPr>
        <w:t>:</w:t>
      </w:r>
    </w:p>
    <w:p w:rsidR="00991605" w:rsidRPr="00991605" w:rsidRDefault="00E6024B" w:rsidP="0012132D">
      <w:pPr>
        <w:pStyle w:val="Akapitzlist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a)</w:t>
      </w:r>
      <w:r w:rsidR="00991605">
        <w:rPr>
          <w:rFonts w:ascii="Tahoma" w:hAnsi="Tahoma" w:cs="Tahoma"/>
          <w:b/>
          <w:color w:val="000000" w:themeColor="text1"/>
          <w:sz w:val="21"/>
          <w:szCs w:val="21"/>
        </w:rPr>
        <w:t xml:space="preserve"> dodaje się </w:t>
      </w:r>
      <w:r w:rsidR="00991605" w:rsidRPr="00A67A87">
        <w:rPr>
          <w:rFonts w:ascii="Tahoma" w:hAnsi="Tahoma" w:cs="Tahoma"/>
          <w:b/>
          <w:color w:val="000000" w:themeColor="text1"/>
          <w:sz w:val="21"/>
          <w:szCs w:val="21"/>
        </w:rPr>
        <w:t>§ </w:t>
      </w:r>
      <w:r w:rsidR="00991605">
        <w:rPr>
          <w:rFonts w:ascii="Tahoma" w:hAnsi="Tahoma" w:cs="Tahoma"/>
          <w:b/>
          <w:color w:val="000000" w:themeColor="text1"/>
          <w:sz w:val="21"/>
          <w:szCs w:val="21"/>
        </w:rPr>
        <w:t>22a w brzmieniu:</w:t>
      </w:r>
    </w:p>
    <w:p w:rsidR="00991605" w:rsidRPr="00991605" w:rsidRDefault="00991605" w:rsidP="0012132D">
      <w:pPr>
        <w:pStyle w:val="Akapitzlist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color w:val="000000" w:themeColor="text1"/>
          <w:sz w:val="21"/>
          <w:szCs w:val="21"/>
        </w:rPr>
        <w:t>„</w:t>
      </w:r>
      <w:r w:rsidRPr="00A67A87">
        <w:rPr>
          <w:rFonts w:ascii="Tahoma" w:hAnsi="Tahoma" w:cs="Tahoma"/>
          <w:b/>
          <w:color w:val="000000" w:themeColor="text1"/>
          <w:sz w:val="21"/>
          <w:szCs w:val="21"/>
        </w:rPr>
        <w:t>§ </w:t>
      </w:r>
      <w:r>
        <w:rPr>
          <w:rFonts w:ascii="Tahoma" w:hAnsi="Tahoma" w:cs="Tahoma"/>
          <w:b/>
          <w:color w:val="000000" w:themeColor="text1"/>
          <w:sz w:val="21"/>
          <w:szCs w:val="21"/>
        </w:rPr>
        <w:t xml:space="preserve">22a </w:t>
      </w:r>
      <w:r w:rsidRPr="00991605">
        <w:rPr>
          <w:rFonts w:ascii="Tahoma" w:hAnsi="Tahoma" w:cs="Tahoma"/>
          <w:sz w:val="21"/>
          <w:szCs w:val="21"/>
        </w:rPr>
        <w:t>Karta Rowerowa</w:t>
      </w:r>
    </w:p>
    <w:p w:rsidR="00991605" w:rsidRPr="00991605" w:rsidRDefault="009A0940" w:rsidP="0012132D">
      <w:pPr>
        <w:pStyle w:val="Akapitzlist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1. </w:t>
      </w:r>
      <w:r w:rsidR="00991605" w:rsidRPr="00991605">
        <w:rPr>
          <w:rFonts w:ascii="Tahoma" w:hAnsi="Tahoma" w:cs="Tahoma"/>
          <w:sz w:val="21"/>
          <w:szCs w:val="21"/>
        </w:rPr>
        <w:t xml:space="preserve">Szkoła stwarza warunki do uzyskania karty rowerowej na podstawie Ustawy </w:t>
      </w:r>
      <w:r w:rsidR="009B4928">
        <w:rPr>
          <w:rFonts w:ascii="Tahoma" w:hAnsi="Tahoma" w:cs="Tahoma"/>
          <w:sz w:val="21"/>
          <w:szCs w:val="21"/>
        </w:rPr>
        <w:t xml:space="preserve">o kierującymi pojazdami. </w:t>
      </w:r>
    </w:p>
    <w:p w:rsidR="00991605" w:rsidRDefault="009A0940" w:rsidP="0012132D">
      <w:pPr>
        <w:pStyle w:val="Akapitzlist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2. </w:t>
      </w:r>
      <w:r w:rsidR="00991605" w:rsidRPr="00991605">
        <w:rPr>
          <w:rFonts w:ascii="Tahoma" w:hAnsi="Tahoma" w:cs="Tahoma"/>
          <w:sz w:val="21"/>
          <w:szCs w:val="21"/>
        </w:rPr>
        <w:t>Szczegółowe informacje zawierają „Procedury uzyskania karty rowerowej w Szkole Podstawowej im. Marii Konopnickiej w Gozdowie”.</w:t>
      </w:r>
    </w:p>
    <w:p w:rsidR="00C1686C" w:rsidRDefault="00C1686C" w:rsidP="0012132D">
      <w:pPr>
        <w:pStyle w:val="Akapitzlist"/>
        <w:jc w:val="both"/>
        <w:rPr>
          <w:rFonts w:ascii="Tahoma" w:hAnsi="Tahoma" w:cs="Tahoma"/>
          <w:sz w:val="21"/>
          <w:szCs w:val="21"/>
        </w:rPr>
      </w:pPr>
    </w:p>
    <w:p w:rsidR="00E6024B" w:rsidRDefault="00E6024B" w:rsidP="0012132D">
      <w:pPr>
        <w:pStyle w:val="Akapitzlist"/>
        <w:jc w:val="both"/>
        <w:rPr>
          <w:rFonts w:ascii="Tahoma" w:hAnsi="Tahoma" w:cs="Tahoma"/>
          <w:b/>
          <w:color w:val="000000" w:themeColor="text1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b)</w:t>
      </w:r>
      <w:r>
        <w:rPr>
          <w:rFonts w:ascii="Tahoma" w:hAnsi="Tahoma" w:cs="Tahoma"/>
          <w:b/>
          <w:color w:val="000000" w:themeColor="text1"/>
          <w:sz w:val="21"/>
          <w:szCs w:val="21"/>
        </w:rPr>
        <w:t xml:space="preserve"> dodaje się </w:t>
      </w:r>
      <w:r w:rsidRPr="00A67A87">
        <w:rPr>
          <w:rFonts w:ascii="Tahoma" w:hAnsi="Tahoma" w:cs="Tahoma"/>
          <w:b/>
          <w:color w:val="000000" w:themeColor="text1"/>
          <w:sz w:val="21"/>
          <w:szCs w:val="21"/>
        </w:rPr>
        <w:t>§ </w:t>
      </w:r>
      <w:r>
        <w:rPr>
          <w:rFonts w:ascii="Tahoma" w:hAnsi="Tahoma" w:cs="Tahoma"/>
          <w:b/>
          <w:color w:val="000000" w:themeColor="text1"/>
          <w:sz w:val="21"/>
          <w:szCs w:val="21"/>
        </w:rPr>
        <w:t>22b w brzmieniu:</w:t>
      </w:r>
    </w:p>
    <w:p w:rsidR="007B22DD" w:rsidRPr="007B22DD" w:rsidRDefault="007B22DD" w:rsidP="0012132D">
      <w:pPr>
        <w:pStyle w:val="Nagwek3"/>
        <w:spacing w:before="0" w:beforeAutospacing="0" w:after="0" w:afterAutospacing="0" w:line="276" w:lineRule="auto"/>
        <w:jc w:val="center"/>
        <w:rPr>
          <w:rFonts w:ascii="Tahoma" w:hAnsi="Tahoma" w:cs="Tahoma"/>
          <w:b w:val="0"/>
          <w:i w:val="0"/>
          <w:sz w:val="21"/>
          <w:szCs w:val="21"/>
        </w:rPr>
      </w:pPr>
      <w:r w:rsidRPr="007B22DD">
        <w:rPr>
          <w:rFonts w:ascii="Tahoma" w:hAnsi="Tahoma" w:cs="Tahoma"/>
          <w:i w:val="0"/>
          <w:sz w:val="21"/>
          <w:szCs w:val="21"/>
        </w:rPr>
        <w:t>§ 22b</w:t>
      </w:r>
      <w:r w:rsidRPr="007B22DD">
        <w:rPr>
          <w:rFonts w:ascii="Tahoma" w:hAnsi="Tahoma" w:cs="Tahoma"/>
          <w:i w:val="0"/>
          <w:sz w:val="21"/>
          <w:szCs w:val="21"/>
        </w:rPr>
        <w:br/>
      </w:r>
      <w:r>
        <w:rPr>
          <w:rFonts w:ascii="Tahoma" w:hAnsi="Tahoma" w:cs="Tahoma"/>
          <w:b w:val="0"/>
          <w:i w:val="0"/>
          <w:sz w:val="21"/>
          <w:szCs w:val="21"/>
        </w:rPr>
        <w:t>„</w:t>
      </w:r>
      <w:r w:rsidRPr="007B22DD">
        <w:rPr>
          <w:rFonts w:ascii="Tahoma" w:hAnsi="Tahoma" w:cs="Tahoma"/>
          <w:b w:val="0"/>
          <w:i w:val="0"/>
          <w:sz w:val="21"/>
          <w:szCs w:val="21"/>
        </w:rPr>
        <w:t xml:space="preserve">Organizacja zajęć z wykorzystaniem metod </w:t>
      </w:r>
    </w:p>
    <w:p w:rsidR="007B22DD" w:rsidRPr="007B22DD" w:rsidRDefault="007B22DD" w:rsidP="0012132D">
      <w:pPr>
        <w:pStyle w:val="Nagwek3"/>
        <w:spacing w:before="0" w:beforeAutospacing="0" w:after="0" w:afterAutospacing="0" w:line="276" w:lineRule="auto"/>
        <w:jc w:val="center"/>
        <w:rPr>
          <w:rFonts w:ascii="Tahoma" w:hAnsi="Tahoma" w:cs="Tahoma"/>
          <w:b w:val="0"/>
          <w:i w:val="0"/>
          <w:sz w:val="21"/>
          <w:szCs w:val="21"/>
        </w:rPr>
      </w:pPr>
      <w:r w:rsidRPr="007B22DD">
        <w:rPr>
          <w:rFonts w:ascii="Tahoma" w:hAnsi="Tahoma" w:cs="Tahoma"/>
          <w:b w:val="0"/>
          <w:i w:val="0"/>
          <w:sz w:val="21"/>
          <w:szCs w:val="21"/>
        </w:rPr>
        <w:t xml:space="preserve">i technik kształcenia na odległość </w:t>
      </w:r>
    </w:p>
    <w:p w:rsidR="007B22DD" w:rsidRPr="007B22DD" w:rsidRDefault="007B22DD" w:rsidP="0012132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1"/>
          <w:szCs w:val="21"/>
        </w:rPr>
      </w:pPr>
    </w:p>
    <w:p w:rsidR="0050470E" w:rsidRPr="00335B3B" w:rsidRDefault="0050470E" w:rsidP="005047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W szkole możliwa jest organizacja zajęć z wykorzystaniem metod i technik kształcenia na odległość w razie wystąpienia zagrożenia na terenie, w którym funkcjonuje:</w:t>
      </w:r>
    </w:p>
    <w:p w:rsidR="0050470E" w:rsidRPr="00335B3B" w:rsidRDefault="0050470E" w:rsidP="0050470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zagrożenia bezpieczeństwa uczniów w związku z organizacją i przebiegiem imprez ogólnopolskich i międzynarodowych,</w:t>
      </w:r>
    </w:p>
    <w:p w:rsidR="0050470E" w:rsidRPr="00335B3B" w:rsidRDefault="0050470E" w:rsidP="0050470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lastRenderedPageBreak/>
        <w:t>temperatury zewnętrznej lub temperatury w pomieszczeniach, w których są prowadzone zajęcia z uczniami, zagrażającej zdrowiu uczniów,</w:t>
      </w:r>
    </w:p>
    <w:p w:rsidR="0050470E" w:rsidRPr="00335B3B" w:rsidRDefault="0050470E" w:rsidP="0050470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zagrożenia związane z sytuacją epidemiologiczną,</w:t>
      </w:r>
    </w:p>
    <w:p w:rsidR="0050470E" w:rsidRPr="00335B3B" w:rsidRDefault="0050470E" w:rsidP="0050470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 xml:space="preserve">nadzwyczajnego zdarzenia zagrażającego bezpieczeństwu lub zdrowiu uczniów innego niż w </w:t>
      </w:r>
      <w:r w:rsidRPr="00335B3B">
        <w:rPr>
          <w:rFonts w:ascii="Tahoma" w:hAnsi="Tahoma" w:cs="Tahoma"/>
          <w:color w:val="000000" w:themeColor="text1"/>
          <w:sz w:val="21"/>
          <w:szCs w:val="21"/>
          <w:u w:val="single"/>
        </w:rPr>
        <w:t xml:space="preserve">pkt 1-3 </w:t>
      </w:r>
      <w:r w:rsidRPr="00335B3B">
        <w:rPr>
          <w:rFonts w:ascii="Tahoma" w:hAnsi="Tahoma" w:cs="Tahoma"/>
          <w:color w:val="000000" w:themeColor="text1"/>
          <w:sz w:val="21"/>
          <w:szCs w:val="21"/>
        </w:rPr>
        <w:t xml:space="preserve">sytuacje - zajęcia w szkole zawiesza się na czas oznaczony, zgodnie z trybem określonym w przepisach szczegółowych, dotyczących bezpieczeństwa i higieny w publicznych i niepublicznych szkołach i placówkach. </w:t>
      </w:r>
    </w:p>
    <w:p w:rsidR="0050470E" w:rsidRPr="00335B3B" w:rsidRDefault="0050470E" w:rsidP="005047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 xml:space="preserve">W czasie zawieszenia zajęć, o których mowa w </w:t>
      </w:r>
      <w:r w:rsidRPr="00335B3B">
        <w:rPr>
          <w:rFonts w:ascii="Tahoma" w:hAnsi="Tahoma" w:cs="Tahoma"/>
          <w:color w:val="000000" w:themeColor="text1"/>
          <w:sz w:val="21"/>
          <w:szCs w:val="21"/>
          <w:u w:val="single"/>
        </w:rPr>
        <w:t>ust.1</w:t>
      </w:r>
      <w:r w:rsidRPr="00335B3B">
        <w:rPr>
          <w:rFonts w:ascii="Tahoma" w:hAnsi="Tahoma" w:cs="Tahoma"/>
          <w:color w:val="000000" w:themeColor="text1"/>
          <w:sz w:val="21"/>
          <w:szCs w:val="21"/>
        </w:rPr>
        <w:t>,</w:t>
      </w:r>
      <w:r w:rsidRPr="00335B3B">
        <w:rPr>
          <w:rFonts w:ascii="Tahoma" w:hAnsi="Tahoma" w:cs="Tahoma"/>
          <w:color w:val="000000" w:themeColor="text1"/>
          <w:sz w:val="21"/>
          <w:szCs w:val="21"/>
          <w:u w:val="single"/>
        </w:rPr>
        <w:t xml:space="preserve"> </w:t>
      </w:r>
      <w:r w:rsidRPr="00335B3B">
        <w:rPr>
          <w:rFonts w:ascii="Tahoma" w:hAnsi="Tahoma" w:cs="Tahoma"/>
          <w:color w:val="000000" w:themeColor="text1"/>
          <w:sz w:val="21"/>
          <w:szCs w:val="21"/>
        </w:rPr>
        <w:t xml:space="preserve">dyrektor organizuje dla uczniów zajęcia z wykorzystaniem metod i technik kształcenia na odległość. </w:t>
      </w:r>
    </w:p>
    <w:p w:rsidR="0050470E" w:rsidRPr="003934EE" w:rsidRDefault="0050470E" w:rsidP="003934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 xml:space="preserve">Zajęcia te są organizowane nie później niż od trzeciego dnia zawieszenia zajęć i odbywają się </w:t>
      </w:r>
      <w:r w:rsidRPr="003934EE">
        <w:rPr>
          <w:rFonts w:ascii="Tahoma" w:hAnsi="Tahoma" w:cs="Tahoma"/>
          <w:color w:val="000000" w:themeColor="text1"/>
          <w:sz w:val="21"/>
          <w:szCs w:val="21"/>
        </w:rPr>
        <w:t>według następujących zasad:</w:t>
      </w:r>
    </w:p>
    <w:p w:rsidR="0050470E" w:rsidRPr="00335B3B" w:rsidRDefault="0050470E" w:rsidP="0050470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lekcje i zajęcia dodatkowe są organizowane poprzez platformę Classroom,</w:t>
      </w:r>
    </w:p>
    <w:p w:rsidR="0050470E" w:rsidRPr="00335B3B" w:rsidRDefault="0050470E" w:rsidP="0050470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materiały do pracy dla uczniów oraz prace samodzielne uczniów przekazywane są poprzez platformę Classroom lub innymi kanałami informacyjnymi po uzgodnieniu z rodzicami,</w:t>
      </w:r>
    </w:p>
    <w:p w:rsidR="0050470E" w:rsidRPr="00335B3B" w:rsidRDefault="0050470E" w:rsidP="0050470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 xml:space="preserve">uczniowie potwierdzają swoją obecność na zajęciach poprzez zgłaszanie się na wezwanie nauczyciela w trybie głosowym lub, jeśli to możliwe w trybie wideo, oraz poprzez aktywności podejmowane podczas zajęć, </w:t>
      </w:r>
    </w:p>
    <w:p w:rsidR="0050470E" w:rsidRPr="00335B3B" w:rsidRDefault="0050470E" w:rsidP="0050470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zajęcia odbywają się zgodnie z obowiązującym tygodniowym rozkładem zajęć,</w:t>
      </w:r>
    </w:p>
    <w:p w:rsidR="0050470E" w:rsidRPr="00335B3B" w:rsidRDefault="0050470E" w:rsidP="0050470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zajęcia organizowane są w grupie klasowej lub indywidualnie, w zależności od specyfiki zajęć.</w:t>
      </w:r>
    </w:p>
    <w:p w:rsidR="0050470E" w:rsidRPr="00335B3B" w:rsidRDefault="0050470E" w:rsidP="0050470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godzina lekcyjna zajęć edukacyjnych prowadzonych przez nauczyciela z wykorzystaniem metod i technik kształcenia na odległość trwa 45 minut. Możliwe będzie także skrócenie zajęć do 30 minut i wydłużenie maksymalnie do 60 minut.</w:t>
      </w:r>
    </w:p>
    <w:p w:rsidR="0050470E" w:rsidRPr="00335B3B" w:rsidRDefault="0050470E" w:rsidP="005047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Nauczyciele kierują się w szczególności następującymi zasadami:</w:t>
      </w:r>
    </w:p>
    <w:p w:rsidR="0050470E" w:rsidRPr="00335B3B" w:rsidRDefault="0050470E" w:rsidP="005047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tematy zajęć należy wpisywać do dziennika elektronicznego zgodnie z podstawą programową i faktyczną realizacją,</w:t>
      </w:r>
    </w:p>
    <w:p w:rsidR="0050470E" w:rsidRPr="00335B3B" w:rsidRDefault="0050470E" w:rsidP="005047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na każdych zajęciach należy sprawdzić obecność uczniów,</w:t>
      </w:r>
    </w:p>
    <w:p w:rsidR="0050470E" w:rsidRPr="00335B3B" w:rsidRDefault="0050470E" w:rsidP="005047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przygotowując tygodniowy zakres treści nauczania do zrealizowania w poszczególnych oddziałach uwzględniać w szczególności:</w:t>
      </w:r>
    </w:p>
    <w:p w:rsidR="0050470E" w:rsidRPr="00335B3B" w:rsidRDefault="0050470E" w:rsidP="0050470E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- równomierne obciążenie uczniów w poszczególnych dniach tygodnia,</w:t>
      </w:r>
    </w:p>
    <w:p w:rsidR="0050470E" w:rsidRPr="00335B3B" w:rsidRDefault="0050470E" w:rsidP="0050470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- możliwości psychofizyczne uczniów podejmowania intensywnego wysiłku umysłowego w ciągu dnia,</w:t>
      </w:r>
    </w:p>
    <w:p w:rsidR="003934EE" w:rsidRDefault="0050470E" w:rsidP="0050470E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 xml:space="preserve">- łączenie przemienne kształcenia z użyciem monitorów ekranowych i bez ich </w:t>
      </w:r>
    </w:p>
    <w:p w:rsidR="0050470E" w:rsidRPr="00335B3B" w:rsidRDefault="0050470E" w:rsidP="0050470E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użycia,</w:t>
      </w:r>
    </w:p>
    <w:p w:rsidR="0050470E" w:rsidRPr="00335B3B" w:rsidRDefault="0050470E" w:rsidP="0050470E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- ograniczenia wynikające ze specyfiki zajęć.</w:t>
      </w:r>
    </w:p>
    <w:p w:rsidR="0050470E" w:rsidRPr="00335B3B" w:rsidRDefault="0050470E" w:rsidP="005047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ocenianie uczniów odbywa się zgodnie z postanowieniami Statutu.</w:t>
      </w:r>
    </w:p>
    <w:p w:rsidR="0050470E" w:rsidRPr="00335B3B" w:rsidRDefault="0050470E" w:rsidP="005047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Kształcenie na odległość może być realizowane z wykorzystaniem:</w:t>
      </w:r>
    </w:p>
    <w:p w:rsidR="0050470E" w:rsidRPr="00335B3B" w:rsidRDefault="0050470E" w:rsidP="0050470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 xml:space="preserve">materiałów i funkcjonalności Zintegrowanej Platformy Edukacyjnej udostępnionej przez ministra właściwego do spraw oświaty i wychowania pod adresem zpe.gov.pl, </w:t>
      </w:r>
    </w:p>
    <w:p w:rsidR="0050470E" w:rsidRPr="00335B3B" w:rsidRDefault="0050470E" w:rsidP="0050470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materiałów dostępnych na stronach internetowych urzędu obsługującego ministra właściwego do spraw oświaty i wychowania, stronach internetowych jednostek podległych temu ministrowi lub przez niego nadzorowanych, w tym na stronach internetowych Centralnej Komisji Egzaminacyjnej i Okręgowych Komisji Egzaminacyjnych,</w:t>
      </w:r>
    </w:p>
    <w:p w:rsidR="0050470E" w:rsidRPr="00335B3B" w:rsidRDefault="0050470E" w:rsidP="0050470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materiałów prezentowanych w programach publicznej telewizji i radiofonii,</w:t>
      </w:r>
    </w:p>
    <w:p w:rsidR="0050470E" w:rsidRPr="00335B3B" w:rsidRDefault="0050470E" w:rsidP="0050470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innych niż wymienione w pkt. 1-3 materiałów wskazanych przez nauczyciela;</w:t>
      </w:r>
    </w:p>
    <w:p w:rsidR="0050470E" w:rsidRPr="00335B3B" w:rsidRDefault="0050470E" w:rsidP="005047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Zasady bezpiecznego u</w:t>
      </w:r>
      <w:r>
        <w:rPr>
          <w:rFonts w:ascii="Tahoma" w:hAnsi="Tahoma" w:cs="Tahoma"/>
          <w:color w:val="000000" w:themeColor="text1"/>
          <w:sz w:val="21"/>
          <w:szCs w:val="21"/>
        </w:rPr>
        <w:t xml:space="preserve">czestnictwa uczniów w zajęciach </w:t>
      </w:r>
      <w:r w:rsidRPr="00335B3B">
        <w:rPr>
          <w:rFonts w:ascii="Tahoma" w:hAnsi="Tahoma" w:cs="Tahoma"/>
          <w:color w:val="000000" w:themeColor="text1"/>
          <w:sz w:val="21"/>
          <w:szCs w:val="21"/>
        </w:rPr>
        <w:t xml:space="preserve">w odniesieniu do ustalonych </w:t>
      </w:r>
    </w:p>
    <w:p w:rsidR="0050470E" w:rsidRPr="00335B3B" w:rsidRDefault="0050470E" w:rsidP="0050470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 xml:space="preserve">technologii informacyjno-komunikacyjnych są następujące: </w:t>
      </w:r>
    </w:p>
    <w:p w:rsidR="0050470E" w:rsidRPr="00335B3B" w:rsidRDefault="0050470E" w:rsidP="0050470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uczniowie otrzymują indywidualne loginy i hasła dostępu do wykorzystywanych platform,</w:t>
      </w:r>
    </w:p>
    <w:p w:rsidR="0050470E" w:rsidRPr="00335B3B" w:rsidRDefault="0050470E" w:rsidP="0050470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nie należy udostępniać danych dostępowych innym osobom,</w:t>
      </w:r>
    </w:p>
    <w:p w:rsidR="0050470E" w:rsidRPr="00335B3B" w:rsidRDefault="0050470E" w:rsidP="0050470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 xml:space="preserve">należy logować się przy użyciu </w:t>
      </w:r>
      <w:r>
        <w:rPr>
          <w:rFonts w:ascii="Tahoma" w:hAnsi="Tahoma" w:cs="Tahoma"/>
          <w:color w:val="000000" w:themeColor="text1"/>
          <w:sz w:val="21"/>
          <w:szCs w:val="21"/>
        </w:rPr>
        <w:t>prawdziwego imienia i nazwiska /</w:t>
      </w:r>
      <w:r w:rsidRPr="00335B3B">
        <w:rPr>
          <w:rFonts w:ascii="Tahoma" w:hAnsi="Tahoma" w:cs="Tahoma"/>
          <w:color w:val="000000" w:themeColor="text1"/>
          <w:sz w:val="21"/>
          <w:szCs w:val="21"/>
        </w:rPr>
        <w:t>awatar to inicjał imienia i nazwiska ucznia/,</w:t>
      </w:r>
    </w:p>
    <w:p w:rsidR="0050470E" w:rsidRPr="00335B3B" w:rsidRDefault="0050470E" w:rsidP="0050470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nie należy utrwalać wizerunku osób uczestniczących w zajęciach,</w:t>
      </w:r>
    </w:p>
    <w:p w:rsidR="0050470E" w:rsidRPr="00335B3B" w:rsidRDefault="0050470E" w:rsidP="0050470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lastRenderedPageBreak/>
        <w:t>należy korzystać z materiałów pochodzących z bezpiecznych źródeł,</w:t>
      </w:r>
    </w:p>
    <w:p w:rsidR="0050470E" w:rsidRPr="00335B3B" w:rsidRDefault="0050470E" w:rsidP="0050470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uczeń pamięta o etykiecie językowej i kulturze komunikacji online z nauczycielem oraz innymi uczestnikami zajęć.</w:t>
      </w:r>
    </w:p>
    <w:p w:rsidR="0050470E" w:rsidRPr="00335B3B" w:rsidRDefault="0050470E" w:rsidP="005047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 xml:space="preserve">Zasady bezpiecznego uczestnictwa nauczycieli w zajęciach w odniesieniu do ustalonych technologii informacyjno-komunikacyjnych są następujące: </w:t>
      </w:r>
    </w:p>
    <w:p w:rsidR="0050470E" w:rsidRPr="00335B3B" w:rsidRDefault="0050470E" w:rsidP="005047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353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nauczyciele otrzymują indywidualne loginy i hasła dostępu do wykorzystywanych platform,</w:t>
      </w:r>
    </w:p>
    <w:p w:rsidR="0050470E" w:rsidRPr="00335B3B" w:rsidRDefault="0050470E" w:rsidP="005047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353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nie należy udostępniać danych dostępowych innym osobom,</w:t>
      </w:r>
    </w:p>
    <w:p w:rsidR="0050470E" w:rsidRPr="00335B3B" w:rsidRDefault="0050470E" w:rsidP="005047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353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należy korzystać z materiałów pochodzących z bezpiecznych źródeł,</w:t>
      </w:r>
    </w:p>
    <w:p w:rsidR="0050470E" w:rsidRPr="00335B3B" w:rsidRDefault="0050470E" w:rsidP="005047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353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materiały udostępniane uczniom muszą być sprawdzone przez nauczyciela pod kątem zawartości merytorycznej i bezpieczeństwa.</w:t>
      </w:r>
    </w:p>
    <w:p w:rsidR="0050470E" w:rsidRDefault="0050470E" w:rsidP="005047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 xml:space="preserve">W razie wątpliwości – w celu weryfikacji samodzielnego wykonania zadań pisemnych, nauczyciel nawiązuje kontakt z uczniem za pomocą uzgodnionego środka komunikacji i w czasie wideokonferencji weryfikuje samodzielność wykonywanych zadań, zadając uczniowi pytania związane z zagadnieniami, które budziły wątpliwości. W czasie weryfikacji wiedzy po uzgodnieniu z nauczycielem mogą być obecni rodzice ucznia. Jeżeli będzie możliwość konsultacji na terenie szkoły – nauczyciel spotyka się z uczniem i w czasie konsultacji indywidualnych w spotkaniu bezpośrednim weryfikuje opanowanie przez ucznia wiedzy i umiejętności. </w:t>
      </w:r>
    </w:p>
    <w:p w:rsidR="0050470E" w:rsidRDefault="0050470E" w:rsidP="005047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Cs/>
          <w:sz w:val="21"/>
          <w:szCs w:val="21"/>
        </w:rPr>
      </w:pPr>
      <w:r w:rsidRPr="00AD4EF2">
        <w:rPr>
          <w:rFonts w:ascii="Tahoma" w:hAnsi="Tahoma" w:cs="Tahoma"/>
          <w:bCs/>
          <w:sz w:val="21"/>
          <w:szCs w:val="21"/>
        </w:rPr>
        <w:t>W czasie pracy zdalnej nauczyciele wystawiają oceny bieżące za wykonywane zadania, w szczególności za: quizy, rebusy, ćwiczenia, projekty, wypracowania, notatki i in</w:t>
      </w:r>
      <w:r>
        <w:rPr>
          <w:rFonts w:ascii="Tahoma" w:hAnsi="Tahoma" w:cs="Tahoma"/>
          <w:bCs/>
          <w:sz w:val="21"/>
          <w:szCs w:val="21"/>
        </w:rPr>
        <w:t>ne</w:t>
      </w:r>
      <w:r w:rsidRPr="00AD4EF2">
        <w:rPr>
          <w:rFonts w:ascii="Tahoma" w:hAnsi="Tahoma" w:cs="Tahoma"/>
          <w:bCs/>
          <w:sz w:val="21"/>
          <w:szCs w:val="21"/>
        </w:rPr>
        <w:t>.</w:t>
      </w:r>
    </w:p>
    <w:p w:rsidR="0050470E" w:rsidRDefault="0050470E" w:rsidP="005047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Cs/>
          <w:sz w:val="21"/>
          <w:szCs w:val="21"/>
        </w:rPr>
      </w:pPr>
      <w:r w:rsidRPr="006C3AF1">
        <w:rPr>
          <w:rFonts w:ascii="Tahoma" w:hAnsi="Tahoma" w:cs="Tahoma"/>
          <w:bCs/>
          <w:sz w:val="21"/>
          <w:szCs w:val="21"/>
        </w:rPr>
        <w:t>Nauczyciele w pracy zdalnej mogą organizować kartkówki, testy, sprawdziany ze szczególnym uwzględnieniem możliwości samodzielnego wykonania pracy przez ucznia.</w:t>
      </w:r>
    </w:p>
    <w:p w:rsidR="0050470E" w:rsidRPr="006C3AF1" w:rsidRDefault="0050470E" w:rsidP="005047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Cs/>
          <w:sz w:val="21"/>
          <w:szCs w:val="21"/>
        </w:rPr>
      </w:pPr>
      <w:r w:rsidRPr="006C3AF1">
        <w:rPr>
          <w:rFonts w:ascii="Tahoma" w:hAnsi="Tahoma" w:cs="Tahoma"/>
          <w:bCs/>
          <w:sz w:val="21"/>
          <w:szCs w:val="21"/>
        </w:rPr>
        <w:t>Nauczyciele do oceniania uczniów wykorzystują następujące narzędzia:</w:t>
      </w:r>
    </w:p>
    <w:p w:rsidR="0050470E" w:rsidRPr="006C3AF1" w:rsidRDefault="00C020DA" w:rsidP="0050470E">
      <w:pPr>
        <w:pStyle w:val="Akapitzlist"/>
        <w:numPr>
          <w:ilvl w:val="0"/>
          <w:numId w:val="2"/>
        </w:numPr>
        <w:spacing w:after="0"/>
        <w:ind w:left="993"/>
        <w:jc w:val="both"/>
        <w:rPr>
          <w:rFonts w:ascii="Tahoma" w:hAnsi="Tahoma" w:cs="Tahoma"/>
          <w:sz w:val="21"/>
          <w:szCs w:val="21"/>
        </w:rPr>
      </w:pPr>
      <w:hyperlink r:id="rId6" w:history="1">
        <w:r w:rsidR="0050470E" w:rsidRPr="00113C91">
          <w:rPr>
            <w:rStyle w:val="Hipercze"/>
            <w:rFonts w:ascii="Tahoma" w:hAnsi="Tahoma" w:cs="Tahoma"/>
            <w:color w:val="auto"/>
            <w:sz w:val="21"/>
            <w:szCs w:val="21"/>
          </w:rPr>
          <w:t>www.testportal.pl</w:t>
        </w:r>
      </w:hyperlink>
      <w:r w:rsidR="0050470E" w:rsidRPr="006C3AF1">
        <w:rPr>
          <w:rFonts w:ascii="Tahoma" w:hAnsi="Tahoma" w:cs="Tahoma"/>
          <w:sz w:val="21"/>
          <w:szCs w:val="21"/>
        </w:rPr>
        <w:t xml:space="preserve"> – aplikacja internetowa do tworzenia testów i oceniania,</w:t>
      </w:r>
    </w:p>
    <w:p w:rsidR="0050470E" w:rsidRPr="006C3AF1" w:rsidRDefault="0050470E" w:rsidP="0050470E">
      <w:pPr>
        <w:pStyle w:val="Akapitzlist"/>
        <w:numPr>
          <w:ilvl w:val="0"/>
          <w:numId w:val="2"/>
        </w:numPr>
        <w:spacing w:after="0"/>
        <w:ind w:left="993"/>
        <w:jc w:val="both"/>
        <w:rPr>
          <w:rFonts w:ascii="Tahoma" w:hAnsi="Tahoma" w:cs="Tahoma"/>
          <w:sz w:val="21"/>
          <w:szCs w:val="21"/>
        </w:rPr>
      </w:pPr>
      <w:r w:rsidRPr="006C3AF1">
        <w:rPr>
          <w:rFonts w:ascii="Tahoma" w:hAnsi="Tahoma" w:cs="Tahoma"/>
          <w:sz w:val="21"/>
          <w:szCs w:val="21"/>
        </w:rPr>
        <w:t>dziennik elektroniczny- wykorzystanie narzędzia „zadanie domowe” do przesyłania przez uczniów plików dokumentujących wykonanie zadania np. w formie zdjęcia, skanu czy pliku tekstowego. Otrzymanie potwierdzenia wykonania zadania tekstowego,  doświadczenia czy plakatu pozwala na jego ocenę,</w:t>
      </w:r>
    </w:p>
    <w:p w:rsidR="0050470E" w:rsidRPr="006C3AF1" w:rsidRDefault="0050470E" w:rsidP="0050470E">
      <w:pPr>
        <w:pStyle w:val="Akapitzlist"/>
        <w:numPr>
          <w:ilvl w:val="0"/>
          <w:numId w:val="2"/>
        </w:numPr>
        <w:spacing w:after="0"/>
        <w:ind w:left="993"/>
        <w:jc w:val="both"/>
        <w:rPr>
          <w:rFonts w:ascii="Tahoma" w:hAnsi="Tahoma" w:cs="Tahoma"/>
          <w:sz w:val="21"/>
          <w:szCs w:val="21"/>
        </w:rPr>
      </w:pPr>
      <w:r w:rsidRPr="006C3AF1">
        <w:rPr>
          <w:rFonts w:ascii="Tahoma" w:hAnsi="Tahoma" w:cs="Tahoma"/>
          <w:sz w:val="21"/>
          <w:szCs w:val="21"/>
        </w:rPr>
        <w:t>aplikacja ZOOM – ocenianie w czasie rzeczywistym,</w:t>
      </w:r>
    </w:p>
    <w:p w:rsidR="0050470E" w:rsidRPr="006C3AF1" w:rsidRDefault="0050470E" w:rsidP="0050470E">
      <w:pPr>
        <w:pStyle w:val="Akapitzlist"/>
        <w:numPr>
          <w:ilvl w:val="0"/>
          <w:numId w:val="2"/>
        </w:numPr>
        <w:spacing w:after="0"/>
        <w:ind w:left="993"/>
        <w:jc w:val="both"/>
        <w:rPr>
          <w:rFonts w:ascii="Tahoma" w:hAnsi="Tahoma" w:cs="Tahoma"/>
          <w:sz w:val="21"/>
          <w:szCs w:val="21"/>
        </w:rPr>
      </w:pPr>
      <w:r w:rsidRPr="006C3AF1">
        <w:rPr>
          <w:rFonts w:ascii="Tahoma" w:hAnsi="Tahoma" w:cs="Tahoma"/>
          <w:sz w:val="21"/>
          <w:szCs w:val="21"/>
        </w:rPr>
        <w:t xml:space="preserve">Microsoft Word - sprawdzanie testów i prac napisanych z wykorzystaniem </w:t>
      </w:r>
      <w:r w:rsidRPr="006C3AF1">
        <w:rPr>
          <w:rFonts w:ascii="Tahoma" w:hAnsi="Tahoma" w:cs="Tahoma"/>
          <w:color w:val="000000" w:themeColor="text1"/>
          <w:sz w:val="21"/>
          <w:szCs w:val="21"/>
        </w:rPr>
        <w:t>polecenia Nowy komentarz,</w:t>
      </w:r>
    </w:p>
    <w:p w:rsidR="0050470E" w:rsidRPr="006C3AF1" w:rsidRDefault="0050470E" w:rsidP="0050470E">
      <w:pPr>
        <w:pStyle w:val="Akapitzlist"/>
        <w:numPr>
          <w:ilvl w:val="0"/>
          <w:numId w:val="2"/>
        </w:numPr>
        <w:spacing w:after="0"/>
        <w:ind w:left="993"/>
        <w:jc w:val="both"/>
        <w:rPr>
          <w:rFonts w:ascii="Tahoma" w:hAnsi="Tahoma" w:cs="Tahoma"/>
          <w:sz w:val="21"/>
          <w:szCs w:val="21"/>
        </w:rPr>
      </w:pPr>
      <w:r w:rsidRPr="006C3AF1">
        <w:rPr>
          <w:rFonts w:ascii="Tahoma" w:hAnsi="Tahoma" w:cs="Tahoma"/>
          <w:color w:val="000000" w:themeColor="text1"/>
          <w:sz w:val="21"/>
          <w:szCs w:val="21"/>
        </w:rPr>
        <w:t xml:space="preserve"> Facebook, Messenger – przesyłanie zdjęć, filmów, prezentacji – ocena prac,</w:t>
      </w:r>
    </w:p>
    <w:p w:rsidR="0050470E" w:rsidRPr="006C3AF1" w:rsidRDefault="0050470E" w:rsidP="0050470E">
      <w:pPr>
        <w:pStyle w:val="Akapitzlist"/>
        <w:numPr>
          <w:ilvl w:val="0"/>
          <w:numId w:val="2"/>
        </w:numPr>
        <w:spacing w:after="0"/>
        <w:ind w:left="993"/>
        <w:jc w:val="both"/>
        <w:rPr>
          <w:rFonts w:ascii="Tahoma" w:hAnsi="Tahoma" w:cs="Tahoma"/>
          <w:sz w:val="21"/>
          <w:szCs w:val="21"/>
        </w:rPr>
      </w:pPr>
      <w:r w:rsidRPr="006C3AF1">
        <w:rPr>
          <w:rFonts w:ascii="Tahoma" w:hAnsi="Tahoma" w:cs="Tahoma"/>
          <w:color w:val="000000" w:themeColor="text1"/>
          <w:sz w:val="21"/>
          <w:szCs w:val="21"/>
        </w:rPr>
        <w:t>poczta elektroniczna,</w:t>
      </w:r>
    </w:p>
    <w:p w:rsidR="0050470E" w:rsidRPr="006C3AF1" w:rsidRDefault="0050470E" w:rsidP="0050470E">
      <w:pPr>
        <w:pStyle w:val="Akapitzlist"/>
        <w:numPr>
          <w:ilvl w:val="0"/>
          <w:numId w:val="2"/>
        </w:numPr>
        <w:spacing w:after="0"/>
        <w:ind w:left="993"/>
        <w:jc w:val="both"/>
        <w:rPr>
          <w:rFonts w:ascii="Tahoma" w:hAnsi="Tahoma" w:cs="Tahoma"/>
          <w:sz w:val="21"/>
          <w:szCs w:val="21"/>
        </w:rPr>
      </w:pPr>
      <w:r w:rsidRPr="006C3AF1">
        <w:rPr>
          <w:rFonts w:ascii="Tahoma" w:hAnsi="Tahoma" w:cs="Tahoma"/>
          <w:sz w:val="21"/>
          <w:szCs w:val="21"/>
        </w:rPr>
        <w:t>aplikacja Quizizz.com.</w:t>
      </w:r>
    </w:p>
    <w:p w:rsidR="0050470E" w:rsidRPr="006C3AF1" w:rsidRDefault="0050470E" w:rsidP="005047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851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6C3AF1">
        <w:rPr>
          <w:rFonts w:ascii="Tahoma" w:hAnsi="Tahoma" w:cs="Tahoma"/>
          <w:color w:val="000000" w:themeColor="text1"/>
          <w:sz w:val="21"/>
          <w:szCs w:val="21"/>
        </w:rPr>
        <w:t>W celu przełamania izolacji uczniowie mogą współpracować razem w grupach nad przydzielonym zadaniem, oceniane będą prace grupy.</w:t>
      </w:r>
    </w:p>
    <w:p w:rsidR="0050470E" w:rsidRPr="006C3AF1" w:rsidRDefault="0050470E" w:rsidP="0050470E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ascii="Tahoma" w:hAnsi="Tahoma" w:cs="Tahoma"/>
          <w:bCs/>
          <w:sz w:val="21"/>
          <w:szCs w:val="21"/>
        </w:rPr>
      </w:pPr>
      <w:r w:rsidRPr="006C3AF1">
        <w:rPr>
          <w:rFonts w:ascii="Tahoma" w:hAnsi="Tahoma" w:cs="Tahoma"/>
          <w:bCs/>
          <w:sz w:val="21"/>
          <w:szCs w:val="21"/>
        </w:rPr>
        <w:t>Nauczyciele w pracy zdalnej mają obowiązek udzielenia dokładnych wskazówek technicznych, jak zadanie z wykorzystaniem narzędzi informatycznych powinno zostać wykonane,</w:t>
      </w:r>
    </w:p>
    <w:p w:rsidR="0050470E" w:rsidRDefault="0050470E" w:rsidP="0050470E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ascii="Tahoma" w:hAnsi="Tahoma" w:cs="Tahoma"/>
          <w:bCs/>
          <w:sz w:val="21"/>
          <w:szCs w:val="21"/>
        </w:rPr>
      </w:pPr>
      <w:r w:rsidRPr="006C3AF1">
        <w:rPr>
          <w:rFonts w:ascii="Tahoma" w:hAnsi="Tahoma" w:cs="Tahoma"/>
          <w:bCs/>
          <w:sz w:val="21"/>
          <w:szCs w:val="21"/>
        </w:rPr>
        <w:t>Nauczyciele w pracy zdalnej wskazują dokładny czas i ostateczny termin wykonania zadania, określając jednocześnie warunki ewentualnej poprawy, jeśli zadanie nie zostało wykonane w sposób prawidłowy lub zawiera błędy.</w:t>
      </w:r>
    </w:p>
    <w:p w:rsidR="0050470E" w:rsidRPr="006C3AF1" w:rsidRDefault="0050470E" w:rsidP="0050470E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ascii="Tahoma" w:hAnsi="Tahoma" w:cs="Tahoma"/>
          <w:bCs/>
          <w:sz w:val="21"/>
          <w:szCs w:val="21"/>
        </w:rPr>
      </w:pPr>
      <w:r w:rsidRPr="006C3AF1">
        <w:rPr>
          <w:rFonts w:ascii="Tahoma" w:hAnsi="Tahoma" w:cs="Tahoma"/>
          <w:color w:val="000000" w:themeColor="text1"/>
          <w:sz w:val="21"/>
          <w:szCs w:val="21"/>
        </w:rPr>
        <w:t>Nauczanie z wykorzystaniem metod i technik kształcenia na odległość będzie organizowane niezależnie od trybu pracy szkoły w przypadku ucznia przebywającego w szpitalu lub innym podmiocie leczniczym dłużej niż 9 dni.</w:t>
      </w:r>
    </w:p>
    <w:p w:rsidR="0050470E" w:rsidRPr="00335B3B" w:rsidRDefault="0050470E" w:rsidP="005047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podstawowym warunkiem organizacji zajęć jest  wniosek rodzica do dyrektora szkoły o realizację takich zajęć w przypadku, gdy w podmiocie leczniczym nie zorganizowano szkoły specjalnej,</w:t>
      </w:r>
    </w:p>
    <w:p w:rsidR="0050470E" w:rsidRDefault="0050470E" w:rsidP="005047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35B3B">
        <w:rPr>
          <w:rFonts w:ascii="Tahoma" w:hAnsi="Tahoma" w:cs="Tahoma"/>
          <w:color w:val="000000" w:themeColor="text1"/>
          <w:sz w:val="21"/>
          <w:szCs w:val="21"/>
        </w:rPr>
        <w:t>dyrektor szkoły na wniosek lekarza prowadzącego lub kierownika podmiotu leczniczego dostosuje zajęcia do możliwości i stanu zdrowia ucznia.</w:t>
      </w:r>
    </w:p>
    <w:p w:rsidR="0050470E" w:rsidRDefault="0050470E" w:rsidP="005047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6C3AF1">
        <w:rPr>
          <w:rFonts w:ascii="Tahoma" w:hAnsi="Tahoma" w:cs="Tahoma"/>
          <w:color w:val="000000" w:themeColor="text1"/>
          <w:sz w:val="21"/>
          <w:szCs w:val="21"/>
        </w:rPr>
        <w:t xml:space="preserve">Uczeń, który posiada orzeczenie o potrzebie indywidualnego nauczania może realizować zajęcia indywidualnego nauczania z wykorzystaniem metod i technik kształcenia na </w:t>
      </w:r>
      <w:r w:rsidRPr="006C3AF1">
        <w:rPr>
          <w:rFonts w:ascii="Tahoma" w:hAnsi="Tahoma" w:cs="Tahoma"/>
          <w:color w:val="000000" w:themeColor="text1"/>
          <w:sz w:val="21"/>
          <w:szCs w:val="21"/>
        </w:rPr>
        <w:lastRenderedPageBreak/>
        <w:t>odległość, w indywidualnym kontakcie z nauczycielem lub nauczycielami, uwzględniając zalecenia zawarte w orzeczeniu o potrzebie indywidualnego nauczania. Realizacja zajęć odbywa się na wniosek rodzica.</w:t>
      </w:r>
    </w:p>
    <w:p w:rsidR="0050470E" w:rsidRDefault="0050470E" w:rsidP="005047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6C3AF1">
        <w:rPr>
          <w:rFonts w:ascii="Tahoma" w:hAnsi="Tahoma" w:cs="Tahoma"/>
          <w:color w:val="000000" w:themeColor="text1"/>
          <w:sz w:val="21"/>
          <w:szCs w:val="21"/>
        </w:rPr>
        <w:t>Zajęcia online oraz godziny konsultacji z nauczycielem dla poszczególnych oddziałów odbywają się zgodnie z tygodniowym planem lekcji i harmonogramem konsultacji, umieszczonym na stronie internetowej szkoły, który uwzględnia równomierne obciążenie uczniów w poszczególnych dniach tygodnia.</w:t>
      </w:r>
    </w:p>
    <w:p w:rsidR="00D609F5" w:rsidRPr="0067083A" w:rsidRDefault="0050470E" w:rsidP="0012132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6C3AF1">
        <w:rPr>
          <w:rFonts w:ascii="Tahoma" w:hAnsi="Tahoma" w:cs="Tahoma"/>
          <w:color w:val="000000" w:themeColor="text1"/>
          <w:sz w:val="21"/>
          <w:szCs w:val="21"/>
        </w:rPr>
        <w:t xml:space="preserve">Zajęcia online odbywają się w czasie rzeczywistym wyznaczonym planie lekcji. </w:t>
      </w:r>
    </w:p>
    <w:p w:rsidR="00D609F5" w:rsidRPr="000E6C5D" w:rsidRDefault="00D609F5" w:rsidP="0012132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1"/>
          <w:szCs w:val="21"/>
        </w:rPr>
      </w:pPr>
    </w:p>
    <w:p w:rsidR="00E6024B" w:rsidRPr="007B01D8" w:rsidRDefault="00E0579F" w:rsidP="0012132D">
      <w:pPr>
        <w:pStyle w:val="Akapitzlist"/>
        <w:numPr>
          <w:ilvl w:val="0"/>
          <w:numId w:val="3"/>
        </w:numPr>
        <w:spacing w:before="120"/>
        <w:jc w:val="both"/>
        <w:rPr>
          <w:rFonts w:ascii="Tahoma" w:hAnsi="Tahoma" w:cs="Tahoma"/>
          <w:b/>
          <w:sz w:val="21"/>
          <w:szCs w:val="21"/>
        </w:rPr>
      </w:pPr>
      <w:r w:rsidRPr="007061D2">
        <w:rPr>
          <w:rFonts w:ascii="Tahoma" w:hAnsi="Tahoma" w:cs="Tahoma"/>
          <w:b/>
          <w:sz w:val="21"/>
          <w:szCs w:val="21"/>
        </w:rPr>
        <w:t xml:space="preserve">W </w:t>
      </w:r>
      <w:r w:rsidRPr="007061D2">
        <w:rPr>
          <w:rFonts w:ascii="Tahoma" w:hAnsi="Tahoma" w:cs="Tahoma"/>
          <w:b/>
          <w:color w:val="000000" w:themeColor="text1"/>
          <w:sz w:val="21"/>
          <w:szCs w:val="21"/>
        </w:rPr>
        <w:t xml:space="preserve">§ 34 </w:t>
      </w:r>
      <w:r w:rsidR="007061D2" w:rsidRPr="007061D2">
        <w:rPr>
          <w:rFonts w:ascii="Tahoma" w:hAnsi="Tahoma" w:cs="Tahoma"/>
          <w:b/>
          <w:color w:val="000000" w:themeColor="text1"/>
          <w:sz w:val="21"/>
          <w:szCs w:val="21"/>
        </w:rPr>
        <w:t xml:space="preserve">w ust. 4 w pkt 20 </w:t>
      </w:r>
      <w:r w:rsidRPr="007061D2">
        <w:rPr>
          <w:rFonts w:ascii="Tahoma" w:hAnsi="Tahoma" w:cs="Tahoma"/>
          <w:b/>
          <w:color w:val="000000" w:themeColor="text1"/>
          <w:sz w:val="21"/>
          <w:szCs w:val="21"/>
        </w:rPr>
        <w:t xml:space="preserve">dodaje się </w:t>
      </w:r>
      <w:r w:rsidR="00491E36">
        <w:rPr>
          <w:rFonts w:ascii="Tahoma" w:hAnsi="Tahoma" w:cs="Tahoma"/>
          <w:b/>
          <w:color w:val="000000" w:themeColor="text1"/>
          <w:sz w:val="21"/>
          <w:szCs w:val="21"/>
        </w:rPr>
        <w:t xml:space="preserve">lit. </w:t>
      </w:r>
      <w:r w:rsidR="007061D2" w:rsidRPr="007061D2">
        <w:rPr>
          <w:rFonts w:ascii="Tahoma" w:hAnsi="Tahoma" w:cs="Tahoma"/>
          <w:b/>
          <w:color w:val="000000" w:themeColor="text1"/>
          <w:sz w:val="21"/>
          <w:szCs w:val="21"/>
        </w:rPr>
        <w:t xml:space="preserve">a) </w:t>
      </w:r>
      <w:r w:rsidR="007061D2">
        <w:rPr>
          <w:rFonts w:ascii="Tahoma" w:hAnsi="Tahoma" w:cs="Tahoma"/>
          <w:b/>
          <w:color w:val="000000" w:themeColor="text1"/>
          <w:sz w:val="21"/>
          <w:szCs w:val="21"/>
        </w:rPr>
        <w:t>w brzmieniu:</w:t>
      </w:r>
    </w:p>
    <w:p w:rsidR="00C1686C" w:rsidRPr="00D609F5" w:rsidRDefault="007B01D8" w:rsidP="00D609F5">
      <w:pPr>
        <w:pStyle w:val="Akapitzlist"/>
        <w:spacing w:after="0"/>
        <w:jc w:val="both"/>
        <w:rPr>
          <w:rFonts w:ascii="Tahoma" w:hAnsi="Tahoma" w:cs="Tahoma"/>
          <w:sz w:val="21"/>
        </w:rPr>
      </w:pPr>
      <w:r>
        <w:rPr>
          <w:rFonts w:ascii="Tahoma" w:hAnsi="Tahoma" w:cs="Tahoma"/>
          <w:b/>
          <w:sz w:val="21"/>
          <w:szCs w:val="21"/>
        </w:rPr>
        <w:t>„</w:t>
      </w:r>
      <w:r w:rsidRPr="007B01D8">
        <w:rPr>
          <w:rFonts w:ascii="Tahoma" w:hAnsi="Tahoma" w:cs="Tahoma"/>
          <w:sz w:val="21"/>
          <w:szCs w:val="21"/>
        </w:rPr>
        <w:t>a)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Pr="007B01D8">
        <w:rPr>
          <w:rFonts w:ascii="Tahoma" w:hAnsi="Tahoma" w:cs="Tahoma"/>
          <w:sz w:val="21"/>
        </w:rPr>
        <w:t xml:space="preserve">w ramach zajęć  i czynności , o których mowa w pkt.20, nauczyciel jest obowiązany do dostępności w szkole w wymiarze 1 godziny tygodniowo, a w przypadku nauczyciela zatrudnionego w wymiarze niższym niż </w:t>
      </w:r>
      <w:r w:rsidR="0072302C">
        <w:rPr>
          <w:rFonts w:ascii="Tahoma" w:hAnsi="Tahoma" w:cs="Tahoma"/>
          <w:sz w:val="21"/>
        </w:rPr>
        <w:t>½ obowiązkowego wymiaru zajęć -</w:t>
      </w:r>
      <w:r w:rsidRPr="007B01D8">
        <w:rPr>
          <w:rFonts w:ascii="Tahoma" w:hAnsi="Tahoma" w:cs="Tahoma"/>
          <w:sz w:val="21"/>
        </w:rPr>
        <w:t xml:space="preserve"> w wymiarze 1 godziny w ciągu 2 tygodni, w trakcie której, odpowiednio do potrzeb, prowadzi konsultacje dla uczniów, wychowanków lub ich rodziców.</w:t>
      </w:r>
      <w:r>
        <w:rPr>
          <w:rFonts w:ascii="Tahoma" w:hAnsi="Tahoma" w:cs="Tahoma"/>
          <w:sz w:val="21"/>
        </w:rPr>
        <w:t>”</w:t>
      </w:r>
    </w:p>
    <w:p w:rsidR="007061D2" w:rsidRPr="007061D2" w:rsidRDefault="007061D2" w:rsidP="0012132D">
      <w:pPr>
        <w:pStyle w:val="Akapitzlist"/>
        <w:spacing w:after="0"/>
        <w:jc w:val="both"/>
        <w:rPr>
          <w:rFonts w:ascii="Tahoma" w:hAnsi="Tahoma" w:cs="Tahoma"/>
          <w:b/>
          <w:sz w:val="21"/>
          <w:szCs w:val="21"/>
        </w:rPr>
      </w:pPr>
    </w:p>
    <w:p w:rsidR="00560033" w:rsidRPr="00560033" w:rsidRDefault="00CD28D7" w:rsidP="0012132D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Po</w:t>
      </w:r>
      <w:r w:rsidRPr="00A67A87">
        <w:rPr>
          <w:rFonts w:ascii="Tahoma" w:hAnsi="Tahoma" w:cs="Tahoma"/>
          <w:b/>
          <w:sz w:val="21"/>
          <w:szCs w:val="21"/>
        </w:rPr>
        <w:t xml:space="preserve"> </w:t>
      </w:r>
      <w:r>
        <w:rPr>
          <w:rFonts w:ascii="Tahoma" w:hAnsi="Tahoma" w:cs="Tahoma"/>
          <w:b/>
          <w:color w:val="000000" w:themeColor="text1"/>
          <w:sz w:val="21"/>
          <w:szCs w:val="21"/>
        </w:rPr>
        <w:t>§ 38</w:t>
      </w:r>
      <w:r w:rsidR="00560033">
        <w:rPr>
          <w:rFonts w:ascii="Tahoma" w:hAnsi="Tahoma" w:cs="Tahoma"/>
          <w:b/>
          <w:color w:val="000000" w:themeColor="text1"/>
          <w:sz w:val="21"/>
          <w:szCs w:val="21"/>
        </w:rPr>
        <w:t>:</w:t>
      </w:r>
    </w:p>
    <w:p w:rsidR="00CD28D7" w:rsidRPr="00E6024B" w:rsidRDefault="00CD28D7" w:rsidP="0012132D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color w:val="000000" w:themeColor="text1"/>
          <w:sz w:val="21"/>
          <w:szCs w:val="21"/>
        </w:rPr>
        <w:t xml:space="preserve"> dodaje się § 38a w brzmieniu:</w:t>
      </w:r>
    </w:p>
    <w:p w:rsidR="00CD28D7" w:rsidRPr="00EF6895" w:rsidRDefault="00CD28D7" w:rsidP="00C1686C">
      <w:pPr>
        <w:spacing w:before="83" w:after="0"/>
        <w:ind w:left="27" w:right="368"/>
        <w:jc w:val="center"/>
        <w:rPr>
          <w:rFonts w:ascii="Tahoma" w:hAnsi="Tahoma" w:cs="Tahoma"/>
          <w:b/>
          <w:sz w:val="21"/>
          <w:szCs w:val="21"/>
        </w:rPr>
      </w:pPr>
      <w:r w:rsidRPr="00EF6895">
        <w:rPr>
          <w:rFonts w:ascii="Tahoma" w:hAnsi="Tahoma" w:cs="Tahoma"/>
          <w:b/>
          <w:w w:val="90"/>
          <w:sz w:val="21"/>
          <w:szCs w:val="21"/>
        </w:rPr>
        <w:t>„§</w:t>
      </w:r>
      <w:r w:rsidRPr="00EF6895">
        <w:rPr>
          <w:rFonts w:ascii="Tahoma" w:hAnsi="Tahoma" w:cs="Tahoma"/>
          <w:b/>
          <w:spacing w:val="17"/>
          <w:w w:val="90"/>
          <w:sz w:val="21"/>
          <w:szCs w:val="21"/>
        </w:rPr>
        <w:t xml:space="preserve"> </w:t>
      </w:r>
      <w:r w:rsidRPr="00EF6895">
        <w:rPr>
          <w:rFonts w:ascii="Tahoma" w:hAnsi="Tahoma" w:cs="Tahoma"/>
          <w:b/>
          <w:w w:val="90"/>
          <w:sz w:val="21"/>
          <w:szCs w:val="21"/>
        </w:rPr>
        <w:t>38a</w:t>
      </w:r>
    </w:p>
    <w:p w:rsidR="00CD28D7" w:rsidRPr="00EF6895" w:rsidRDefault="00CD28D7" w:rsidP="0012132D">
      <w:pPr>
        <w:pStyle w:val="Nagwek21"/>
        <w:spacing w:before="0" w:line="276" w:lineRule="auto"/>
        <w:ind w:left="28"/>
        <w:rPr>
          <w:b/>
          <w:sz w:val="21"/>
          <w:szCs w:val="21"/>
        </w:rPr>
      </w:pPr>
      <w:r w:rsidRPr="00EF6895">
        <w:rPr>
          <w:b/>
          <w:sz w:val="21"/>
          <w:szCs w:val="21"/>
        </w:rPr>
        <w:t>Zadania</w:t>
      </w:r>
      <w:r w:rsidRPr="00EF6895">
        <w:rPr>
          <w:b/>
          <w:spacing w:val="-3"/>
          <w:sz w:val="21"/>
          <w:szCs w:val="21"/>
        </w:rPr>
        <w:t xml:space="preserve"> </w:t>
      </w:r>
      <w:r w:rsidRPr="00EF6895">
        <w:rPr>
          <w:b/>
          <w:sz w:val="21"/>
          <w:szCs w:val="21"/>
        </w:rPr>
        <w:t>i</w:t>
      </w:r>
      <w:r w:rsidRPr="00EF6895">
        <w:rPr>
          <w:b/>
          <w:spacing w:val="-2"/>
          <w:sz w:val="21"/>
          <w:szCs w:val="21"/>
        </w:rPr>
        <w:t xml:space="preserve"> </w:t>
      </w:r>
      <w:r w:rsidRPr="00EF6895">
        <w:rPr>
          <w:b/>
          <w:sz w:val="21"/>
          <w:szCs w:val="21"/>
        </w:rPr>
        <w:t>obowiązki</w:t>
      </w:r>
      <w:r w:rsidRPr="00EF6895">
        <w:rPr>
          <w:b/>
          <w:spacing w:val="-4"/>
          <w:sz w:val="21"/>
          <w:szCs w:val="21"/>
        </w:rPr>
        <w:t xml:space="preserve"> </w:t>
      </w:r>
      <w:r w:rsidRPr="00EF6895">
        <w:rPr>
          <w:b/>
          <w:sz w:val="21"/>
          <w:szCs w:val="21"/>
        </w:rPr>
        <w:t>pedagoga</w:t>
      </w:r>
      <w:r w:rsidRPr="00EF6895">
        <w:rPr>
          <w:b/>
          <w:spacing w:val="-4"/>
          <w:sz w:val="21"/>
          <w:szCs w:val="21"/>
        </w:rPr>
        <w:t xml:space="preserve"> </w:t>
      </w:r>
      <w:r w:rsidRPr="00EF6895">
        <w:rPr>
          <w:b/>
          <w:sz w:val="21"/>
          <w:szCs w:val="21"/>
        </w:rPr>
        <w:t>specjalnego</w:t>
      </w:r>
    </w:p>
    <w:p w:rsidR="00CD28D7" w:rsidRPr="00CD28D7" w:rsidRDefault="00CD28D7" w:rsidP="00C1686C">
      <w:pPr>
        <w:pStyle w:val="Akapitzlist"/>
        <w:widowControl w:val="0"/>
        <w:numPr>
          <w:ilvl w:val="0"/>
          <w:numId w:val="19"/>
        </w:numPr>
        <w:tabs>
          <w:tab w:val="left" w:pos="508"/>
        </w:tabs>
        <w:autoSpaceDE w:val="0"/>
        <w:autoSpaceDN w:val="0"/>
        <w:spacing w:after="0"/>
        <w:contextualSpacing w:val="0"/>
        <w:rPr>
          <w:rFonts w:ascii="Tahoma" w:hAnsi="Tahoma" w:cs="Tahoma"/>
          <w:sz w:val="21"/>
          <w:szCs w:val="21"/>
        </w:rPr>
      </w:pPr>
      <w:r w:rsidRPr="00CD28D7">
        <w:rPr>
          <w:rFonts w:ascii="Tahoma" w:hAnsi="Tahoma" w:cs="Tahoma"/>
          <w:sz w:val="21"/>
          <w:szCs w:val="21"/>
        </w:rPr>
        <w:t>Do</w:t>
      </w:r>
      <w:r w:rsidRPr="00CD28D7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D28D7">
        <w:rPr>
          <w:rFonts w:ascii="Tahoma" w:hAnsi="Tahoma" w:cs="Tahoma"/>
          <w:sz w:val="21"/>
          <w:szCs w:val="21"/>
        </w:rPr>
        <w:t>zadań</w:t>
      </w:r>
      <w:r w:rsidRPr="00CD28D7">
        <w:rPr>
          <w:rFonts w:ascii="Tahoma" w:hAnsi="Tahoma" w:cs="Tahoma"/>
          <w:spacing w:val="-4"/>
          <w:sz w:val="21"/>
          <w:szCs w:val="21"/>
        </w:rPr>
        <w:t xml:space="preserve"> </w:t>
      </w:r>
      <w:r w:rsidRPr="00CD28D7">
        <w:rPr>
          <w:rFonts w:ascii="Tahoma" w:hAnsi="Tahoma" w:cs="Tahoma"/>
          <w:sz w:val="21"/>
          <w:szCs w:val="21"/>
        </w:rPr>
        <w:t>pedagoga</w:t>
      </w:r>
      <w:r w:rsidRPr="00CD28D7">
        <w:rPr>
          <w:rFonts w:ascii="Tahoma" w:hAnsi="Tahoma" w:cs="Tahoma"/>
          <w:spacing w:val="-1"/>
          <w:sz w:val="21"/>
          <w:szCs w:val="21"/>
        </w:rPr>
        <w:t xml:space="preserve"> specjalnego </w:t>
      </w:r>
      <w:r w:rsidRPr="00CD28D7">
        <w:rPr>
          <w:rFonts w:ascii="Tahoma" w:hAnsi="Tahoma" w:cs="Tahoma"/>
          <w:sz w:val="21"/>
          <w:szCs w:val="21"/>
        </w:rPr>
        <w:t>w</w:t>
      </w:r>
      <w:r w:rsidRPr="00CD28D7">
        <w:rPr>
          <w:rFonts w:ascii="Tahoma" w:hAnsi="Tahoma" w:cs="Tahoma"/>
          <w:spacing w:val="-4"/>
          <w:sz w:val="21"/>
          <w:szCs w:val="21"/>
        </w:rPr>
        <w:t xml:space="preserve"> </w:t>
      </w:r>
      <w:r w:rsidRPr="00CD28D7">
        <w:rPr>
          <w:rFonts w:ascii="Tahoma" w:hAnsi="Tahoma" w:cs="Tahoma"/>
          <w:sz w:val="21"/>
          <w:szCs w:val="21"/>
        </w:rPr>
        <w:t>szkole</w:t>
      </w:r>
      <w:r w:rsidRPr="00CD28D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D28D7">
        <w:rPr>
          <w:rFonts w:ascii="Tahoma" w:hAnsi="Tahoma" w:cs="Tahoma"/>
          <w:sz w:val="21"/>
          <w:szCs w:val="21"/>
        </w:rPr>
        <w:t>należy</w:t>
      </w:r>
      <w:r w:rsidRPr="00CD28D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D28D7">
        <w:rPr>
          <w:rFonts w:ascii="Tahoma" w:hAnsi="Tahoma" w:cs="Tahoma"/>
          <w:sz w:val="21"/>
          <w:szCs w:val="21"/>
        </w:rPr>
        <w:t>w</w:t>
      </w:r>
      <w:r w:rsidRPr="00CD28D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D28D7">
        <w:rPr>
          <w:rFonts w:ascii="Tahoma" w:hAnsi="Tahoma" w:cs="Tahoma"/>
          <w:sz w:val="21"/>
          <w:szCs w:val="21"/>
        </w:rPr>
        <w:t>szczególności:</w:t>
      </w:r>
    </w:p>
    <w:p w:rsidR="00CD28D7" w:rsidRPr="00CD28D7" w:rsidRDefault="00CD28D7" w:rsidP="0012132D">
      <w:pPr>
        <w:pStyle w:val="Akapitzlist"/>
        <w:widowControl w:val="0"/>
        <w:numPr>
          <w:ilvl w:val="0"/>
          <w:numId w:val="22"/>
        </w:numPr>
        <w:tabs>
          <w:tab w:val="left" w:pos="508"/>
        </w:tabs>
        <w:autoSpaceDE w:val="0"/>
        <w:autoSpaceDN w:val="0"/>
        <w:spacing w:after="0"/>
        <w:contextualSpacing w:val="0"/>
        <w:rPr>
          <w:rFonts w:ascii="Tahoma" w:hAnsi="Tahoma" w:cs="Tahoma"/>
          <w:sz w:val="21"/>
          <w:szCs w:val="21"/>
        </w:rPr>
      </w:pPr>
      <w:r w:rsidRPr="00CD28D7">
        <w:rPr>
          <w:rFonts w:ascii="Tahoma" w:hAnsi="Tahoma" w:cs="Tahoma"/>
          <w:sz w:val="21"/>
          <w:szCs w:val="21"/>
        </w:rPr>
        <w:t>Współpraca z nauczycielami, wychowawcami grup wychowawczych lub innymi specjalistami, rodzicami oraz uczniami w:</w:t>
      </w:r>
    </w:p>
    <w:p w:rsidR="00CD28D7" w:rsidRPr="00CD28D7" w:rsidRDefault="00CD28D7" w:rsidP="0012132D">
      <w:pPr>
        <w:pStyle w:val="Akapitzlist"/>
        <w:widowControl w:val="0"/>
        <w:numPr>
          <w:ilvl w:val="0"/>
          <w:numId w:val="20"/>
        </w:numPr>
        <w:tabs>
          <w:tab w:val="left" w:pos="508"/>
        </w:tabs>
        <w:autoSpaceDE w:val="0"/>
        <w:autoSpaceDN w:val="0"/>
        <w:spacing w:after="0"/>
        <w:contextualSpacing w:val="0"/>
        <w:jc w:val="both"/>
        <w:rPr>
          <w:rFonts w:ascii="Tahoma" w:hAnsi="Tahoma" w:cs="Tahoma"/>
          <w:sz w:val="21"/>
          <w:szCs w:val="21"/>
        </w:rPr>
      </w:pPr>
      <w:r w:rsidRPr="00CD28D7">
        <w:rPr>
          <w:rFonts w:ascii="Tahoma" w:hAnsi="Tahoma" w:cs="Tahoma"/>
          <w:sz w:val="21"/>
          <w:szCs w:val="21"/>
        </w:rPr>
        <w:t>rekomendowaniu dyrektorowi szkoły działań w zakresie zapewnienia aktywnego i pełnego uczestnictwa uczniów  w życiu szkoły oraz zapewnieniu dostępności osobom ze szczególnymi potrzebami,</w:t>
      </w:r>
    </w:p>
    <w:p w:rsidR="00CD28D7" w:rsidRPr="00CD28D7" w:rsidRDefault="00CD28D7" w:rsidP="00804774">
      <w:pPr>
        <w:pStyle w:val="Akapitzlist"/>
        <w:widowControl w:val="0"/>
        <w:numPr>
          <w:ilvl w:val="0"/>
          <w:numId w:val="20"/>
        </w:numPr>
        <w:tabs>
          <w:tab w:val="left" w:pos="508"/>
        </w:tabs>
        <w:autoSpaceDE w:val="0"/>
        <w:autoSpaceDN w:val="0"/>
        <w:spacing w:after="0"/>
        <w:ind w:hanging="361"/>
        <w:contextualSpacing w:val="0"/>
        <w:jc w:val="both"/>
        <w:rPr>
          <w:rFonts w:ascii="Tahoma" w:hAnsi="Tahoma" w:cs="Tahoma"/>
          <w:sz w:val="21"/>
          <w:szCs w:val="21"/>
        </w:rPr>
      </w:pPr>
      <w:r w:rsidRPr="00CD28D7">
        <w:rPr>
          <w:rFonts w:ascii="Tahoma" w:hAnsi="Tahoma" w:cs="Tahoma"/>
          <w:sz w:val="21"/>
          <w:szCs w:val="21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:rsidR="00CD28D7" w:rsidRPr="00CD28D7" w:rsidRDefault="00CD28D7" w:rsidP="0012132D">
      <w:pPr>
        <w:pStyle w:val="Akapitzlist"/>
        <w:widowControl w:val="0"/>
        <w:numPr>
          <w:ilvl w:val="0"/>
          <w:numId w:val="20"/>
        </w:numPr>
        <w:tabs>
          <w:tab w:val="left" w:pos="508"/>
        </w:tabs>
        <w:autoSpaceDE w:val="0"/>
        <w:autoSpaceDN w:val="0"/>
        <w:spacing w:after="0"/>
        <w:contextualSpacing w:val="0"/>
        <w:jc w:val="both"/>
        <w:rPr>
          <w:rFonts w:ascii="Tahoma" w:hAnsi="Tahoma" w:cs="Tahoma"/>
          <w:sz w:val="21"/>
          <w:szCs w:val="21"/>
        </w:rPr>
      </w:pPr>
      <w:r w:rsidRPr="00CD28D7">
        <w:rPr>
          <w:rFonts w:ascii="Tahoma" w:hAnsi="Tahoma" w:cs="Tahoma"/>
          <w:sz w:val="21"/>
          <w:szCs w:val="21"/>
        </w:rPr>
        <w:t>rozwiązywaniu problemów dydaktycznych i wychowawczych uczniów,</w:t>
      </w:r>
    </w:p>
    <w:p w:rsidR="00CD28D7" w:rsidRPr="00CD28D7" w:rsidRDefault="00CD28D7" w:rsidP="0012132D">
      <w:pPr>
        <w:pStyle w:val="Akapitzlist"/>
        <w:widowControl w:val="0"/>
        <w:numPr>
          <w:ilvl w:val="0"/>
          <w:numId w:val="20"/>
        </w:numPr>
        <w:tabs>
          <w:tab w:val="left" w:pos="508"/>
          <w:tab w:val="left" w:pos="3686"/>
        </w:tabs>
        <w:autoSpaceDE w:val="0"/>
        <w:autoSpaceDN w:val="0"/>
        <w:spacing w:after="0"/>
        <w:contextualSpacing w:val="0"/>
        <w:jc w:val="both"/>
        <w:rPr>
          <w:rFonts w:ascii="Tahoma" w:hAnsi="Tahoma" w:cs="Tahoma"/>
          <w:sz w:val="21"/>
          <w:szCs w:val="21"/>
        </w:rPr>
      </w:pPr>
      <w:r w:rsidRPr="00CD28D7">
        <w:rPr>
          <w:rFonts w:ascii="Tahoma" w:hAnsi="Tahoma" w:cs="Tahoma"/>
          <w:sz w:val="21"/>
          <w:szCs w:val="21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uczniów,</w:t>
      </w:r>
    </w:p>
    <w:p w:rsidR="00CD28D7" w:rsidRPr="00CD28D7" w:rsidRDefault="00CD28D7" w:rsidP="0012132D">
      <w:pPr>
        <w:pStyle w:val="Akapitzlist"/>
        <w:widowControl w:val="0"/>
        <w:numPr>
          <w:ilvl w:val="0"/>
          <w:numId w:val="19"/>
        </w:numPr>
        <w:tabs>
          <w:tab w:val="left" w:pos="508"/>
          <w:tab w:val="left" w:pos="3686"/>
        </w:tabs>
        <w:autoSpaceDE w:val="0"/>
        <w:autoSpaceDN w:val="0"/>
        <w:spacing w:before="30" w:after="0"/>
        <w:contextualSpacing w:val="0"/>
        <w:jc w:val="both"/>
        <w:rPr>
          <w:rFonts w:ascii="Tahoma" w:hAnsi="Tahoma" w:cs="Tahoma"/>
          <w:sz w:val="21"/>
          <w:szCs w:val="21"/>
        </w:rPr>
      </w:pPr>
      <w:r w:rsidRPr="00CD28D7">
        <w:rPr>
          <w:rFonts w:ascii="Tahoma" w:hAnsi="Tahoma" w:cs="Tahoma"/>
          <w:sz w:val="21"/>
          <w:szCs w:val="21"/>
        </w:rPr>
        <w:t>współpraca z zespołem w zakresie opracowania i realizacji indywidualnego programu edukacyjno-terapeutycznego ucznia posiadającego orzeczenie o potrzebie kształcenia specjalnego, w tym zapewnieniu mu pomocy psychologiczno-pedagogicznej,</w:t>
      </w:r>
    </w:p>
    <w:p w:rsidR="00CD28D7" w:rsidRPr="00CD28D7" w:rsidRDefault="00CD28D7" w:rsidP="0012132D">
      <w:pPr>
        <w:pStyle w:val="Akapitzlist"/>
        <w:widowControl w:val="0"/>
        <w:numPr>
          <w:ilvl w:val="0"/>
          <w:numId w:val="19"/>
        </w:numPr>
        <w:tabs>
          <w:tab w:val="left" w:pos="508"/>
          <w:tab w:val="left" w:pos="3686"/>
        </w:tabs>
        <w:autoSpaceDE w:val="0"/>
        <w:autoSpaceDN w:val="0"/>
        <w:spacing w:before="30" w:after="0"/>
        <w:contextualSpacing w:val="0"/>
        <w:jc w:val="both"/>
        <w:rPr>
          <w:rFonts w:ascii="Tahoma" w:hAnsi="Tahoma" w:cs="Tahoma"/>
          <w:sz w:val="21"/>
          <w:szCs w:val="21"/>
        </w:rPr>
      </w:pPr>
      <w:r w:rsidRPr="00CD28D7">
        <w:rPr>
          <w:rFonts w:ascii="Tahoma" w:hAnsi="Tahoma" w:cs="Tahoma"/>
          <w:sz w:val="21"/>
          <w:szCs w:val="21"/>
        </w:rPr>
        <w:t>wspieranie nauczycieli, wychowawców grup wychowawczych i innych specjalistów w:</w:t>
      </w:r>
    </w:p>
    <w:p w:rsidR="00CD28D7" w:rsidRPr="00CD28D7" w:rsidRDefault="00CD28D7" w:rsidP="0012132D">
      <w:pPr>
        <w:pStyle w:val="Akapitzlist"/>
        <w:widowControl w:val="0"/>
        <w:numPr>
          <w:ilvl w:val="0"/>
          <w:numId w:val="21"/>
        </w:numPr>
        <w:tabs>
          <w:tab w:val="left" w:pos="508"/>
          <w:tab w:val="left" w:pos="3686"/>
        </w:tabs>
        <w:autoSpaceDE w:val="0"/>
        <w:autoSpaceDN w:val="0"/>
        <w:spacing w:before="30" w:after="0"/>
        <w:contextualSpacing w:val="0"/>
        <w:jc w:val="both"/>
        <w:rPr>
          <w:rFonts w:ascii="Tahoma" w:hAnsi="Tahoma" w:cs="Tahoma"/>
          <w:sz w:val="21"/>
          <w:szCs w:val="21"/>
        </w:rPr>
      </w:pPr>
      <w:r w:rsidRPr="00CD28D7">
        <w:rPr>
          <w:rFonts w:ascii="Tahoma" w:hAnsi="Tahoma" w:cs="Tahoma"/>
          <w:sz w:val="21"/>
          <w:szCs w:val="21"/>
        </w:rPr>
        <w:t>rozpoznawaniu przyczyn niepowodzeń edukacyjnych uczniów lub trudności w ich funkcjonowaniu, w tym barier i ograniczeń utrudniających funkcjonowanie ucznia i jego uczestnictwo w życiu szkoły,</w:t>
      </w:r>
    </w:p>
    <w:p w:rsidR="00CD28D7" w:rsidRPr="00CD28D7" w:rsidRDefault="00CD28D7" w:rsidP="0012132D">
      <w:pPr>
        <w:pStyle w:val="Akapitzlist"/>
        <w:widowControl w:val="0"/>
        <w:numPr>
          <w:ilvl w:val="0"/>
          <w:numId w:val="21"/>
        </w:numPr>
        <w:tabs>
          <w:tab w:val="left" w:pos="508"/>
          <w:tab w:val="left" w:pos="3686"/>
        </w:tabs>
        <w:autoSpaceDE w:val="0"/>
        <w:autoSpaceDN w:val="0"/>
        <w:spacing w:before="30" w:after="0"/>
        <w:contextualSpacing w:val="0"/>
        <w:jc w:val="both"/>
        <w:rPr>
          <w:rFonts w:ascii="Tahoma" w:hAnsi="Tahoma" w:cs="Tahoma"/>
          <w:sz w:val="21"/>
          <w:szCs w:val="21"/>
        </w:rPr>
      </w:pPr>
      <w:r w:rsidRPr="00CD28D7">
        <w:rPr>
          <w:rFonts w:ascii="Tahoma" w:hAnsi="Tahoma" w:cs="Tahoma"/>
          <w:sz w:val="21"/>
          <w:szCs w:val="21"/>
        </w:rPr>
        <w:t>udzielaniu pomocy psychologiczno-pedagogicznej w bezpośredniej pracy z uczniem,</w:t>
      </w:r>
    </w:p>
    <w:p w:rsidR="00CD28D7" w:rsidRPr="00CD28D7" w:rsidRDefault="00CD28D7" w:rsidP="0012132D">
      <w:pPr>
        <w:pStyle w:val="Akapitzlist"/>
        <w:widowControl w:val="0"/>
        <w:numPr>
          <w:ilvl w:val="0"/>
          <w:numId w:val="21"/>
        </w:numPr>
        <w:tabs>
          <w:tab w:val="left" w:pos="508"/>
          <w:tab w:val="left" w:pos="3686"/>
        </w:tabs>
        <w:autoSpaceDE w:val="0"/>
        <w:autoSpaceDN w:val="0"/>
        <w:spacing w:before="30" w:after="0"/>
        <w:contextualSpacing w:val="0"/>
        <w:jc w:val="both"/>
        <w:rPr>
          <w:rFonts w:ascii="Tahoma" w:hAnsi="Tahoma" w:cs="Tahoma"/>
          <w:sz w:val="21"/>
          <w:szCs w:val="21"/>
        </w:rPr>
      </w:pPr>
      <w:r w:rsidRPr="00CD28D7">
        <w:rPr>
          <w:rFonts w:ascii="Tahoma" w:hAnsi="Tahoma" w:cs="Tahoma"/>
          <w:sz w:val="21"/>
          <w:szCs w:val="21"/>
        </w:rPr>
        <w:t>dostosowaniu sposobu i metod pracy do indywidualnych potrzeb rozwojowych i edukacyjnych ucznia oraz jego możliwości psychofizycznych,</w:t>
      </w:r>
    </w:p>
    <w:p w:rsidR="00CD28D7" w:rsidRPr="00CD28D7" w:rsidRDefault="00CD28D7" w:rsidP="0012132D">
      <w:pPr>
        <w:pStyle w:val="Akapitzlist"/>
        <w:widowControl w:val="0"/>
        <w:numPr>
          <w:ilvl w:val="0"/>
          <w:numId w:val="21"/>
        </w:numPr>
        <w:tabs>
          <w:tab w:val="left" w:pos="508"/>
          <w:tab w:val="left" w:pos="3686"/>
        </w:tabs>
        <w:autoSpaceDE w:val="0"/>
        <w:autoSpaceDN w:val="0"/>
        <w:spacing w:before="30" w:after="0"/>
        <w:contextualSpacing w:val="0"/>
        <w:jc w:val="both"/>
        <w:rPr>
          <w:rFonts w:ascii="Tahoma" w:hAnsi="Tahoma" w:cs="Tahoma"/>
          <w:sz w:val="21"/>
          <w:szCs w:val="21"/>
        </w:rPr>
      </w:pPr>
      <w:r w:rsidRPr="00CD28D7">
        <w:rPr>
          <w:rFonts w:ascii="Tahoma" w:hAnsi="Tahoma" w:cs="Tahoma"/>
          <w:sz w:val="21"/>
          <w:szCs w:val="21"/>
        </w:rPr>
        <w:lastRenderedPageBreak/>
        <w:t>doborze metod, form kształcenia i środków dydaktycznych do potrzeby uczniów,</w:t>
      </w:r>
    </w:p>
    <w:p w:rsidR="00CD28D7" w:rsidRPr="00CD28D7" w:rsidRDefault="00CD28D7" w:rsidP="0012132D">
      <w:pPr>
        <w:pStyle w:val="Akapitzlist"/>
        <w:widowControl w:val="0"/>
        <w:numPr>
          <w:ilvl w:val="0"/>
          <w:numId w:val="19"/>
        </w:numPr>
        <w:tabs>
          <w:tab w:val="left" w:pos="508"/>
          <w:tab w:val="left" w:pos="3686"/>
        </w:tabs>
        <w:autoSpaceDE w:val="0"/>
        <w:autoSpaceDN w:val="0"/>
        <w:spacing w:before="30" w:after="0"/>
        <w:contextualSpacing w:val="0"/>
        <w:jc w:val="both"/>
        <w:rPr>
          <w:rFonts w:ascii="Tahoma" w:hAnsi="Tahoma" w:cs="Tahoma"/>
          <w:sz w:val="21"/>
          <w:szCs w:val="21"/>
        </w:rPr>
      </w:pPr>
      <w:r w:rsidRPr="00CD28D7">
        <w:rPr>
          <w:rFonts w:ascii="Tahoma" w:hAnsi="Tahoma" w:cs="Tahoma"/>
          <w:sz w:val="21"/>
          <w:szCs w:val="21"/>
        </w:rPr>
        <w:t>udzielanie pomocy psychologiczno-pedagogicznej uczniom, rodzicom uczniów i nauczycielom,</w:t>
      </w:r>
    </w:p>
    <w:p w:rsidR="00CD28D7" w:rsidRPr="00CD28D7" w:rsidRDefault="00CD28D7" w:rsidP="0012132D">
      <w:pPr>
        <w:pStyle w:val="Akapitzlist"/>
        <w:widowControl w:val="0"/>
        <w:numPr>
          <w:ilvl w:val="0"/>
          <w:numId w:val="19"/>
        </w:numPr>
        <w:tabs>
          <w:tab w:val="left" w:pos="508"/>
          <w:tab w:val="left" w:pos="3686"/>
        </w:tabs>
        <w:autoSpaceDE w:val="0"/>
        <w:autoSpaceDN w:val="0"/>
        <w:spacing w:before="30" w:after="0"/>
        <w:contextualSpacing w:val="0"/>
        <w:jc w:val="both"/>
        <w:rPr>
          <w:rFonts w:ascii="Tahoma" w:hAnsi="Tahoma" w:cs="Tahoma"/>
          <w:sz w:val="21"/>
          <w:szCs w:val="21"/>
        </w:rPr>
      </w:pPr>
      <w:r w:rsidRPr="00CD28D7">
        <w:rPr>
          <w:rFonts w:ascii="Tahoma" w:hAnsi="Tahoma" w:cs="Tahoma"/>
          <w:sz w:val="21"/>
          <w:szCs w:val="21"/>
        </w:rPr>
        <w:t>współpraca w zależności od potrzeb, z innymi podmiotami,</w:t>
      </w:r>
    </w:p>
    <w:p w:rsidR="00CD28D7" w:rsidRDefault="00CD28D7" w:rsidP="0012132D">
      <w:pPr>
        <w:pStyle w:val="Akapitzlist"/>
        <w:widowControl w:val="0"/>
        <w:numPr>
          <w:ilvl w:val="0"/>
          <w:numId w:val="19"/>
        </w:numPr>
        <w:tabs>
          <w:tab w:val="left" w:pos="508"/>
          <w:tab w:val="left" w:pos="3686"/>
        </w:tabs>
        <w:autoSpaceDE w:val="0"/>
        <w:autoSpaceDN w:val="0"/>
        <w:spacing w:before="30" w:after="0"/>
        <w:contextualSpacing w:val="0"/>
        <w:jc w:val="both"/>
        <w:rPr>
          <w:rFonts w:ascii="Tahoma" w:hAnsi="Tahoma" w:cs="Tahoma"/>
          <w:sz w:val="21"/>
          <w:szCs w:val="21"/>
        </w:rPr>
      </w:pPr>
      <w:r w:rsidRPr="00CD28D7">
        <w:rPr>
          <w:rFonts w:ascii="Tahoma" w:hAnsi="Tahoma" w:cs="Tahoma"/>
          <w:sz w:val="21"/>
          <w:szCs w:val="21"/>
        </w:rPr>
        <w:t>przedstawienie radzie pedagogicznej propozycji w zakresie doskonalenia zawodowego nauczycieli szkoły w zak</w:t>
      </w:r>
      <w:r>
        <w:rPr>
          <w:rFonts w:ascii="Tahoma" w:hAnsi="Tahoma" w:cs="Tahoma"/>
          <w:sz w:val="21"/>
          <w:szCs w:val="21"/>
        </w:rPr>
        <w:t>resie wyżej wymienionych zadań.”</w:t>
      </w:r>
    </w:p>
    <w:p w:rsidR="00D609F5" w:rsidRPr="00D609F5" w:rsidRDefault="00D609F5" w:rsidP="00D609F5">
      <w:pPr>
        <w:widowControl w:val="0"/>
        <w:tabs>
          <w:tab w:val="left" w:pos="508"/>
          <w:tab w:val="left" w:pos="3686"/>
        </w:tabs>
        <w:autoSpaceDE w:val="0"/>
        <w:autoSpaceDN w:val="0"/>
        <w:spacing w:before="30" w:after="0"/>
        <w:jc w:val="both"/>
        <w:rPr>
          <w:rFonts w:ascii="Tahoma" w:hAnsi="Tahoma" w:cs="Tahoma"/>
          <w:sz w:val="21"/>
          <w:szCs w:val="21"/>
        </w:rPr>
      </w:pPr>
    </w:p>
    <w:p w:rsidR="00CD28D7" w:rsidRPr="00C36EE6" w:rsidRDefault="00560033" w:rsidP="00C36EE6">
      <w:pPr>
        <w:spacing w:before="83" w:after="0"/>
        <w:ind w:left="27" w:right="368"/>
        <w:rPr>
          <w:rFonts w:ascii="Tahoma" w:hAnsi="Tahoma" w:cs="Tahoma"/>
          <w:b/>
          <w:color w:val="000000" w:themeColor="text1"/>
          <w:sz w:val="21"/>
          <w:szCs w:val="21"/>
        </w:rPr>
      </w:pPr>
      <w:r w:rsidRPr="00560033">
        <w:rPr>
          <w:rFonts w:ascii="Tahoma" w:hAnsi="Tahoma" w:cs="Tahoma"/>
          <w:b/>
          <w:color w:val="000000" w:themeColor="text1"/>
          <w:sz w:val="21"/>
          <w:szCs w:val="21"/>
        </w:rPr>
        <w:t>b)</w:t>
      </w:r>
      <w:r>
        <w:rPr>
          <w:rFonts w:ascii="Tahoma" w:hAnsi="Tahoma" w:cs="Tahoma"/>
          <w:b/>
          <w:color w:val="000000" w:themeColor="text1"/>
          <w:sz w:val="21"/>
          <w:szCs w:val="21"/>
        </w:rPr>
        <w:t xml:space="preserve"> </w:t>
      </w:r>
      <w:r w:rsidRPr="00560033">
        <w:rPr>
          <w:rFonts w:ascii="Tahoma" w:hAnsi="Tahoma" w:cs="Tahoma"/>
          <w:b/>
          <w:color w:val="000000" w:themeColor="text1"/>
          <w:sz w:val="21"/>
          <w:szCs w:val="21"/>
        </w:rPr>
        <w:t>dodaje się § 38</w:t>
      </w:r>
      <w:r>
        <w:rPr>
          <w:rFonts w:ascii="Tahoma" w:hAnsi="Tahoma" w:cs="Tahoma"/>
          <w:b/>
          <w:color w:val="000000" w:themeColor="text1"/>
          <w:sz w:val="21"/>
          <w:szCs w:val="21"/>
        </w:rPr>
        <w:t>b</w:t>
      </w:r>
      <w:r w:rsidRPr="00560033">
        <w:rPr>
          <w:rFonts w:ascii="Tahoma" w:hAnsi="Tahoma" w:cs="Tahoma"/>
          <w:b/>
          <w:color w:val="000000" w:themeColor="text1"/>
          <w:sz w:val="21"/>
          <w:szCs w:val="21"/>
        </w:rPr>
        <w:t xml:space="preserve"> w brzmieniu:</w:t>
      </w:r>
    </w:p>
    <w:p w:rsidR="00560033" w:rsidRPr="00EF6895" w:rsidRDefault="00560033" w:rsidP="00C36EE6">
      <w:pPr>
        <w:spacing w:before="83" w:after="0"/>
        <w:ind w:left="27" w:right="368"/>
        <w:jc w:val="center"/>
        <w:rPr>
          <w:rFonts w:ascii="Tahoma" w:hAnsi="Tahoma" w:cs="Tahoma"/>
          <w:b/>
          <w:w w:val="90"/>
          <w:sz w:val="21"/>
          <w:szCs w:val="21"/>
        </w:rPr>
      </w:pPr>
      <w:r w:rsidRPr="00EF6895">
        <w:rPr>
          <w:rFonts w:ascii="Tahoma" w:hAnsi="Tahoma" w:cs="Tahoma"/>
          <w:b/>
          <w:w w:val="90"/>
          <w:sz w:val="21"/>
          <w:szCs w:val="21"/>
        </w:rPr>
        <w:t>„§</w:t>
      </w:r>
      <w:r w:rsidRPr="00EF6895">
        <w:rPr>
          <w:rFonts w:ascii="Tahoma" w:hAnsi="Tahoma" w:cs="Tahoma"/>
          <w:b/>
          <w:spacing w:val="17"/>
          <w:w w:val="90"/>
          <w:sz w:val="21"/>
          <w:szCs w:val="21"/>
        </w:rPr>
        <w:t xml:space="preserve"> </w:t>
      </w:r>
      <w:r w:rsidRPr="00EF6895">
        <w:rPr>
          <w:rFonts w:ascii="Tahoma" w:hAnsi="Tahoma" w:cs="Tahoma"/>
          <w:b/>
          <w:w w:val="90"/>
          <w:sz w:val="21"/>
          <w:szCs w:val="21"/>
        </w:rPr>
        <w:t>38b</w:t>
      </w:r>
    </w:p>
    <w:p w:rsidR="00560033" w:rsidRPr="00EF6895" w:rsidRDefault="00560033" w:rsidP="0012132D">
      <w:pPr>
        <w:pStyle w:val="Nagwek21"/>
        <w:spacing w:before="0" w:line="276" w:lineRule="auto"/>
        <w:ind w:left="28"/>
        <w:rPr>
          <w:b/>
          <w:sz w:val="21"/>
          <w:szCs w:val="21"/>
        </w:rPr>
      </w:pPr>
      <w:r w:rsidRPr="00EF6895">
        <w:rPr>
          <w:b/>
          <w:sz w:val="21"/>
          <w:szCs w:val="21"/>
        </w:rPr>
        <w:t>Zadania</w:t>
      </w:r>
      <w:r w:rsidRPr="00EF6895">
        <w:rPr>
          <w:b/>
          <w:spacing w:val="-3"/>
          <w:sz w:val="21"/>
          <w:szCs w:val="21"/>
        </w:rPr>
        <w:t xml:space="preserve"> </w:t>
      </w:r>
      <w:r w:rsidRPr="00EF6895">
        <w:rPr>
          <w:b/>
          <w:sz w:val="21"/>
          <w:szCs w:val="21"/>
        </w:rPr>
        <w:t>i</w:t>
      </w:r>
      <w:r w:rsidRPr="00EF6895">
        <w:rPr>
          <w:b/>
          <w:spacing w:val="-2"/>
          <w:sz w:val="21"/>
          <w:szCs w:val="21"/>
        </w:rPr>
        <w:t xml:space="preserve"> </w:t>
      </w:r>
      <w:r w:rsidRPr="00EF6895">
        <w:rPr>
          <w:b/>
          <w:sz w:val="21"/>
          <w:szCs w:val="21"/>
        </w:rPr>
        <w:t xml:space="preserve">obowiązki psychologa szkolnego </w:t>
      </w:r>
    </w:p>
    <w:p w:rsidR="00560033" w:rsidRPr="00560033" w:rsidRDefault="00560033" w:rsidP="00C36EE6">
      <w:pPr>
        <w:pStyle w:val="Akapitzlist"/>
        <w:widowControl w:val="0"/>
        <w:numPr>
          <w:ilvl w:val="0"/>
          <w:numId w:val="24"/>
        </w:numPr>
        <w:tabs>
          <w:tab w:val="left" w:pos="508"/>
        </w:tabs>
        <w:autoSpaceDE w:val="0"/>
        <w:autoSpaceDN w:val="0"/>
        <w:spacing w:after="0"/>
        <w:contextualSpacing w:val="0"/>
        <w:jc w:val="both"/>
        <w:rPr>
          <w:rFonts w:ascii="Tahoma" w:hAnsi="Tahoma" w:cs="Tahoma"/>
          <w:sz w:val="21"/>
          <w:szCs w:val="21"/>
        </w:rPr>
      </w:pPr>
      <w:r w:rsidRPr="00560033">
        <w:rPr>
          <w:rFonts w:ascii="Tahoma" w:hAnsi="Tahoma" w:cs="Tahoma"/>
          <w:sz w:val="21"/>
          <w:szCs w:val="21"/>
        </w:rPr>
        <w:t>Do</w:t>
      </w:r>
      <w:r w:rsidRPr="00560033">
        <w:rPr>
          <w:rFonts w:ascii="Tahoma" w:hAnsi="Tahoma" w:cs="Tahoma"/>
          <w:spacing w:val="-3"/>
          <w:sz w:val="21"/>
          <w:szCs w:val="21"/>
        </w:rPr>
        <w:t xml:space="preserve"> </w:t>
      </w:r>
      <w:r w:rsidRPr="00560033">
        <w:rPr>
          <w:rFonts w:ascii="Tahoma" w:hAnsi="Tahoma" w:cs="Tahoma"/>
          <w:sz w:val="21"/>
          <w:szCs w:val="21"/>
        </w:rPr>
        <w:t>zadań</w:t>
      </w:r>
      <w:r w:rsidRPr="00560033">
        <w:rPr>
          <w:rFonts w:ascii="Tahoma" w:hAnsi="Tahoma" w:cs="Tahoma"/>
          <w:spacing w:val="-4"/>
          <w:sz w:val="21"/>
          <w:szCs w:val="21"/>
        </w:rPr>
        <w:t xml:space="preserve"> </w:t>
      </w:r>
      <w:r w:rsidRPr="00560033">
        <w:rPr>
          <w:rFonts w:ascii="Tahoma" w:hAnsi="Tahoma" w:cs="Tahoma"/>
          <w:sz w:val="21"/>
          <w:szCs w:val="21"/>
        </w:rPr>
        <w:t>psychologa</w:t>
      </w:r>
      <w:r w:rsidRPr="00560033">
        <w:rPr>
          <w:rFonts w:ascii="Tahoma" w:hAnsi="Tahoma" w:cs="Tahoma"/>
          <w:spacing w:val="-1"/>
          <w:sz w:val="21"/>
          <w:szCs w:val="21"/>
        </w:rPr>
        <w:t xml:space="preserve"> </w:t>
      </w:r>
      <w:r w:rsidRPr="00560033">
        <w:rPr>
          <w:rFonts w:ascii="Tahoma" w:hAnsi="Tahoma" w:cs="Tahoma"/>
          <w:sz w:val="21"/>
          <w:szCs w:val="21"/>
        </w:rPr>
        <w:t>w</w:t>
      </w:r>
      <w:r w:rsidRPr="00560033">
        <w:rPr>
          <w:rFonts w:ascii="Tahoma" w:hAnsi="Tahoma" w:cs="Tahoma"/>
          <w:spacing w:val="-4"/>
          <w:sz w:val="21"/>
          <w:szCs w:val="21"/>
        </w:rPr>
        <w:t xml:space="preserve"> </w:t>
      </w:r>
      <w:r w:rsidRPr="00560033">
        <w:rPr>
          <w:rFonts w:ascii="Tahoma" w:hAnsi="Tahoma" w:cs="Tahoma"/>
          <w:sz w:val="21"/>
          <w:szCs w:val="21"/>
        </w:rPr>
        <w:t>szkole</w:t>
      </w:r>
      <w:r w:rsidRPr="00560033">
        <w:rPr>
          <w:rFonts w:ascii="Tahoma" w:hAnsi="Tahoma" w:cs="Tahoma"/>
          <w:spacing w:val="-2"/>
          <w:sz w:val="21"/>
          <w:szCs w:val="21"/>
        </w:rPr>
        <w:t xml:space="preserve"> </w:t>
      </w:r>
      <w:r w:rsidRPr="00560033">
        <w:rPr>
          <w:rFonts w:ascii="Tahoma" w:hAnsi="Tahoma" w:cs="Tahoma"/>
          <w:sz w:val="21"/>
          <w:szCs w:val="21"/>
        </w:rPr>
        <w:t>należy:</w:t>
      </w:r>
    </w:p>
    <w:p w:rsidR="00560033" w:rsidRPr="00560033" w:rsidRDefault="00560033" w:rsidP="0012132D">
      <w:pPr>
        <w:pStyle w:val="Akapitzlist"/>
        <w:widowControl w:val="0"/>
        <w:numPr>
          <w:ilvl w:val="0"/>
          <w:numId w:val="25"/>
        </w:numPr>
        <w:tabs>
          <w:tab w:val="left" w:pos="508"/>
        </w:tabs>
        <w:autoSpaceDE w:val="0"/>
        <w:autoSpaceDN w:val="0"/>
        <w:spacing w:after="0"/>
        <w:contextualSpacing w:val="0"/>
        <w:jc w:val="both"/>
        <w:rPr>
          <w:rStyle w:val="markedcontent"/>
          <w:rFonts w:ascii="Tahoma" w:hAnsi="Tahoma" w:cs="Tahoma"/>
          <w:sz w:val="21"/>
          <w:szCs w:val="21"/>
        </w:rPr>
      </w:pPr>
      <w:bookmarkStart w:id="1" w:name="_bookmark83"/>
      <w:bookmarkEnd w:id="1"/>
      <w:r w:rsidRPr="00560033">
        <w:rPr>
          <w:rStyle w:val="markedcontent"/>
          <w:rFonts w:ascii="Tahoma" w:hAnsi="Tahoma" w:cs="Tahoma"/>
          <w:sz w:val="21"/>
          <w:szCs w:val="21"/>
        </w:rPr>
        <w:t>indywidualna opieka psychologiczna nad uczniami i rodzinami jej wymagającymi,</w:t>
      </w:r>
    </w:p>
    <w:p w:rsidR="00560033" w:rsidRPr="00560033" w:rsidRDefault="00560033" w:rsidP="0012132D">
      <w:pPr>
        <w:pStyle w:val="Akapitzlist"/>
        <w:widowControl w:val="0"/>
        <w:numPr>
          <w:ilvl w:val="0"/>
          <w:numId w:val="25"/>
        </w:numPr>
        <w:tabs>
          <w:tab w:val="left" w:pos="508"/>
        </w:tabs>
        <w:autoSpaceDE w:val="0"/>
        <w:autoSpaceDN w:val="0"/>
        <w:spacing w:after="0"/>
        <w:contextualSpacing w:val="0"/>
        <w:jc w:val="both"/>
        <w:rPr>
          <w:rStyle w:val="markedcontent"/>
          <w:rFonts w:ascii="Tahoma" w:hAnsi="Tahoma" w:cs="Tahoma"/>
          <w:sz w:val="21"/>
          <w:szCs w:val="21"/>
        </w:rPr>
      </w:pPr>
      <w:r w:rsidRPr="00560033">
        <w:rPr>
          <w:rStyle w:val="markedcontent"/>
          <w:rFonts w:ascii="Tahoma" w:hAnsi="Tahoma" w:cs="Tahoma"/>
          <w:sz w:val="21"/>
          <w:szCs w:val="21"/>
        </w:rPr>
        <w:t>udzielanie pomocy w eliminowaniu napięć psychicznych narastających na tle niepowodzeń szkolnych,</w:t>
      </w:r>
    </w:p>
    <w:p w:rsidR="00560033" w:rsidRPr="00560033" w:rsidRDefault="00560033" w:rsidP="0012132D">
      <w:pPr>
        <w:pStyle w:val="Akapitzlist"/>
        <w:widowControl w:val="0"/>
        <w:numPr>
          <w:ilvl w:val="0"/>
          <w:numId w:val="25"/>
        </w:numPr>
        <w:tabs>
          <w:tab w:val="left" w:pos="508"/>
        </w:tabs>
        <w:autoSpaceDE w:val="0"/>
        <w:autoSpaceDN w:val="0"/>
        <w:spacing w:after="0"/>
        <w:contextualSpacing w:val="0"/>
        <w:jc w:val="both"/>
        <w:rPr>
          <w:rStyle w:val="markedcontent"/>
          <w:rFonts w:ascii="Tahoma" w:hAnsi="Tahoma" w:cs="Tahoma"/>
          <w:sz w:val="21"/>
          <w:szCs w:val="21"/>
        </w:rPr>
      </w:pPr>
      <w:r w:rsidRPr="00560033">
        <w:rPr>
          <w:rStyle w:val="markedcontent"/>
          <w:rFonts w:ascii="Tahoma" w:hAnsi="Tahoma" w:cs="Tahoma"/>
          <w:sz w:val="21"/>
          <w:szCs w:val="21"/>
        </w:rPr>
        <w:t>prowadzenie badań i działań diagnostycznych uczniów, w tym diagnozowanie</w:t>
      </w:r>
      <w:r w:rsidRPr="00560033">
        <w:rPr>
          <w:rFonts w:ascii="Tahoma" w:hAnsi="Tahoma" w:cs="Tahoma"/>
          <w:sz w:val="21"/>
          <w:szCs w:val="21"/>
        </w:rPr>
        <w:t xml:space="preserve"> </w:t>
      </w:r>
      <w:r w:rsidRPr="00560033">
        <w:rPr>
          <w:rStyle w:val="markedcontent"/>
          <w:rFonts w:ascii="Tahoma" w:hAnsi="Tahoma" w:cs="Tahoma"/>
          <w:sz w:val="21"/>
          <w:szCs w:val="21"/>
        </w:rPr>
        <w:t>indywidualnych potrzeb rozwojowych i edukacyjnych oraz możliwości psychofizycznych</w:t>
      </w:r>
      <w:r w:rsidRPr="00560033">
        <w:rPr>
          <w:rFonts w:ascii="Tahoma" w:hAnsi="Tahoma" w:cs="Tahoma"/>
          <w:sz w:val="21"/>
          <w:szCs w:val="21"/>
        </w:rPr>
        <w:t xml:space="preserve"> </w:t>
      </w:r>
      <w:r w:rsidRPr="00560033">
        <w:rPr>
          <w:rStyle w:val="markedcontent"/>
          <w:rFonts w:ascii="Tahoma" w:hAnsi="Tahoma" w:cs="Tahoma"/>
          <w:sz w:val="21"/>
          <w:szCs w:val="21"/>
        </w:rPr>
        <w:t>uczniów w celu określenia przyczyn niepowodzeń edukacyjnych oraz wspierania mocnych</w:t>
      </w:r>
      <w:r w:rsidRPr="00560033">
        <w:rPr>
          <w:rFonts w:ascii="Tahoma" w:hAnsi="Tahoma" w:cs="Tahoma"/>
          <w:sz w:val="21"/>
          <w:szCs w:val="21"/>
        </w:rPr>
        <w:t xml:space="preserve"> </w:t>
      </w:r>
      <w:r w:rsidRPr="00560033">
        <w:rPr>
          <w:rStyle w:val="markedcontent"/>
          <w:rFonts w:ascii="Tahoma" w:hAnsi="Tahoma" w:cs="Tahoma"/>
          <w:sz w:val="21"/>
          <w:szCs w:val="21"/>
        </w:rPr>
        <w:t>stron uczniów;</w:t>
      </w:r>
    </w:p>
    <w:p w:rsidR="00560033" w:rsidRPr="00560033" w:rsidRDefault="00560033" w:rsidP="0012132D">
      <w:pPr>
        <w:pStyle w:val="Akapitzlist"/>
        <w:widowControl w:val="0"/>
        <w:numPr>
          <w:ilvl w:val="0"/>
          <w:numId w:val="25"/>
        </w:numPr>
        <w:tabs>
          <w:tab w:val="left" w:pos="508"/>
        </w:tabs>
        <w:autoSpaceDE w:val="0"/>
        <w:autoSpaceDN w:val="0"/>
        <w:spacing w:after="0"/>
        <w:contextualSpacing w:val="0"/>
        <w:jc w:val="both"/>
        <w:rPr>
          <w:rStyle w:val="markedcontent"/>
          <w:rFonts w:ascii="Tahoma" w:hAnsi="Tahoma" w:cs="Tahoma"/>
          <w:sz w:val="21"/>
          <w:szCs w:val="21"/>
        </w:rPr>
      </w:pPr>
      <w:r w:rsidRPr="00560033">
        <w:rPr>
          <w:rStyle w:val="markedcontent"/>
          <w:rFonts w:ascii="Tahoma" w:hAnsi="Tahoma" w:cs="Tahoma"/>
          <w:sz w:val="21"/>
          <w:szCs w:val="21"/>
        </w:rPr>
        <w:t>diagnozowanie sytuacji wychowawczych szkole w celu</w:t>
      </w:r>
      <w:r w:rsidRPr="00560033">
        <w:rPr>
          <w:rFonts w:ascii="Tahoma" w:hAnsi="Tahoma" w:cs="Tahoma"/>
          <w:sz w:val="21"/>
          <w:szCs w:val="21"/>
        </w:rPr>
        <w:t xml:space="preserve"> </w:t>
      </w:r>
      <w:r w:rsidRPr="00560033">
        <w:rPr>
          <w:rStyle w:val="markedcontent"/>
          <w:rFonts w:ascii="Tahoma" w:hAnsi="Tahoma" w:cs="Tahoma"/>
          <w:sz w:val="21"/>
          <w:szCs w:val="21"/>
        </w:rPr>
        <w:t>rozwiązywania problemów wychowawczych oraz wspierania rozwoju uczniów;</w:t>
      </w:r>
    </w:p>
    <w:p w:rsidR="00560033" w:rsidRPr="00560033" w:rsidRDefault="00560033" w:rsidP="0012132D">
      <w:pPr>
        <w:pStyle w:val="Akapitzlist"/>
        <w:widowControl w:val="0"/>
        <w:numPr>
          <w:ilvl w:val="0"/>
          <w:numId w:val="25"/>
        </w:numPr>
        <w:tabs>
          <w:tab w:val="left" w:pos="508"/>
        </w:tabs>
        <w:autoSpaceDE w:val="0"/>
        <w:autoSpaceDN w:val="0"/>
        <w:spacing w:after="0"/>
        <w:contextualSpacing w:val="0"/>
        <w:jc w:val="both"/>
        <w:rPr>
          <w:rStyle w:val="markedcontent"/>
          <w:rFonts w:ascii="Tahoma" w:hAnsi="Tahoma" w:cs="Tahoma"/>
          <w:sz w:val="21"/>
          <w:szCs w:val="21"/>
        </w:rPr>
      </w:pPr>
      <w:r w:rsidRPr="00560033">
        <w:rPr>
          <w:rStyle w:val="markedcontent"/>
          <w:rFonts w:ascii="Tahoma" w:hAnsi="Tahoma" w:cs="Tahoma"/>
          <w:sz w:val="21"/>
          <w:szCs w:val="21"/>
        </w:rPr>
        <w:t>udzielanie pomocy psychologiczno-pedagogicznej w formach odpowiednich do</w:t>
      </w:r>
      <w:r w:rsidRPr="00560033">
        <w:rPr>
          <w:rFonts w:ascii="Tahoma" w:hAnsi="Tahoma" w:cs="Tahoma"/>
          <w:sz w:val="21"/>
          <w:szCs w:val="21"/>
        </w:rPr>
        <w:br/>
      </w:r>
      <w:r w:rsidRPr="00560033">
        <w:rPr>
          <w:rStyle w:val="markedcontent"/>
          <w:rFonts w:ascii="Tahoma" w:hAnsi="Tahoma" w:cs="Tahoma"/>
          <w:sz w:val="21"/>
          <w:szCs w:val="21"/>
        </w:rPr>
        <w:t>rozpoznanych potrzeb;</w:t>
      </w:r>
    </w:p>
    <w:p w:rsidR="00560033" w:rsidRPr="00560033" w:rsidRDefault="00560033" w:rsidP="0012132D">
      <w:pPr>
        <w:pStyle w:val="Akapitzlist"/>
        <w:widowControl w:val="0"/>
        <w:numPr>
          <w:ilvl w:val="0"/>
          <w:numId w:val="25"/>
        </w:numPr>
        <w:tabs>
          <w:tab w:val="left" w:pos="508"/>
        </w:tabs>
        <w:autoSpaceDE w:val="0"/>
        <w:autoSpaceDN w:val="0"/>
        <w:spacing w:after="0"/>
        <w:contextualSpacing w:val="0"/>
        <w:jc w:val="both"/>
        <w:rPr>
          <w:rStyle w:val="markedcontent"/>
          <w:rFonts w:ascii="Tahoma" w:hAnsi="Tahoma" w:cs="Tahoma"/>
          <w:sz w:val="21"/>
          <w:szCs w:val="21"/>
        </w:rPr>
      </w:pPr>
      <w:r w:rsidRPr="00560033">
        <w:rPr>
          <w:rStyle w:val="markedcontent"/>
          <w:rFonts w:ascii="Tahoma" w:hAnsi="Tahoma" w:cs="Tahoma"/>
          <w:sz w:val="21"/>
          <w:szCs w:val="21"/>
        </w:rPr>
        <w:t>podejmowanie działań z zakresu profilaktyki uzależnień i innych problemów dzieci i</w:t>
      </w:r>
      <w:r w:rsidRPr="00560033">
        <w:rPr>
          <w:rFonts w:ascii="Tahoma" w:hAnsi="Tahoma" w:cs="Tahoma"/>
          <w:sz w:val="21"/>
          <w:szCs w:val="21"/>
        </w:rPr>
        <w:t xml:space="preserve"> </w:t>
      </w:r>
      <w:r w:rsidRPr="00560033">
        <w:rPr>
          <w:rStyle w:val="markedcontent"/>
          <w:rFonts w:ascii="Tahoma" w:hAnsi="Tahoma" w:cs="Tahoma"/>
          <w:sz w:val="21"/>
          <w:szCs w:val="21"/>
        </w:rPr>
        <w:t>młodzieży;</w:t>
      </w:r>
    </w:p>
    <w:p w:rsidR="00560033" w:rsidRPr="00560033" w:rsidRDefault="00560033" w:rsidP="0012132D">
      <w:pPr>
        <w:pStyle w:val="Akapitzlist"/>
        <w:widowControl w:val="0"/>
        <w:numPr>
          <w:ilvl w:val="0"/>
          <w:numId w:val="25"/>
        </w:numPr>
        <w:tabs>
          <w:tab w:val="left" w:pos="508"/>
        </w:tabs>
        <w:autoSpaceDE w:val="0"/>
        <w:autoSpaceDN w:val="0"/>
        <w:spacing w:after="0"/>
        <w:contextualSpacing w:val="0"/>
        <w:jc w:val="both"/>
        <w:rPr>
          <w:rStyle w:val="markedcontent"/>
          <w:rFonts w:ascii="Tahoma" w:hAnsi="Tahoma" w:cs="Tahoma"/>
          <w:sz w:val="21"/>
          <w:szCs w:val="21"/>
        </w:rPr>
      </w:pPr>
      <w:r w:rsidRPr="00560033">
        <w:rPr>
          <w:rStyle w:val="markedcontent"/>
          <w:rFonts w:ascii="Tahoma" w:hAnsi="Tahoma" w:cs="Tahoma"/>
          <w:sz w:val="21"/>
          <w:szCs w:val="21"/>
        </w:rPr>
        <w:t>minimalizowanie skutków zaburzeń rozwojowych, zapobieganie zaburzeniom zachowania</w:t>
      </w:r>
      <w:r w:rsidRPr="00560033">
        <w:rPr>
          <w:rFonts w:ascii="Tahoma" w:hAnsi="Tahoma" w:cs="Tahoma"/>
          <w:sz w:val="21"/>
          <w:szCs w:val="21"/>
        </w:rPr>
        <w:t xml:space="preserve"> </w:t>
      </w:r>
      <w:r w:rsidRPr="00560033">
        <w:rPr>
          <w:rStyle w:val="markedcontent"/>
          <w:rFonts w:ascii="Tahoma" w:hAnsi="Tahoma" w:cs="Tahoma"/>
          <w:sz w:val="21"/>
          <w:szCs w:val="21"/>
        </w:rPr>
        <w:t>oraz inicjowanie różnych form pomocy w środowisku szkolnym i pozaszkolnym uczniów;</w:t>
      </w:r>
    </w:p>
    <w:p w:rsidR="00560033" w:rsidRPr="00560033" w:rsidRDefault="00560033" w:rsidP="0012132D">
      <w:pPr>
        <w:pStyle w:val="Akapitzlist"/>
        <w:widowControl w:val="0"/>
        <w:numPr>
          <w:ilvl w:val="0"/>
          <w:numId w:val="25"/>
        </w:numPr>
        <w:tabs>
          <w:tab w:val="left" w:pos="508"/>
        </w:tabs>
        <w:autoSpaceDE w:val="0"/>
        <w:autoSpaceDN w:val="0"/>
        <w:spacing w:after="0"/>
        <w:contextualSpacing w:val="0"/>
        <w:jc w:val="both"/>
        <w:rPr>
          <w:rStyle w:val="markedcontent"/>
          <w:rFonts w:ascii="Tahoma" w:hAnsi="Tahoma" w:cs="Tahoma"/>
          <w:sz w:val="21"/>
          <w:szCs w:val="21"/>
        </w:rPr>
      </w:pPr>
      <w:r w:rsidRPr="00560033">
        <w:rPr>
          <w:rStyle w:val="markedcontent"/>
          <w:rFonts w:ascii="Tahoma" w:hAnsi="Tahoma" w:cs="Tahoma"/>
          <w:sz w:val="21"/>
          <w:szCs w:val="21"/>
        </w:rPr>
        <w:t>inicjowanie i prowadzenie działań mediacyjnych i interwencyjnych w sytuacjach</w:t>
      </w:r>
      <w:r w:rsidRPr="00560033">
        <w:rPr>
          <w:rFonts w:ascii="Tahoma" w:hAnsi="Tahoma" w:cs="Tahoma"/>
          <w:sz w:val="21"/>
          <w:szCs w:val="21"/>
        </w:rPr>
        <w:br/>
      </w:r>
      <w:r w:rsidRPr="00560033">
        <w:rPr>
          <w:rStyle w:val="markedcontent"/>
          <w:rFonts w:ascii="Tahoma" w:hAnsi="Tahoma" w:cs="Tahoma"/>
          <w:sz w:val="21"/>
          <w:szCs w:val="21"/>
        </w:rPr>
        <w:t>kryzysowych;</w:t>
      </w:r>
    </w:p>
    <w:p w:rsidR="00560033" w:rsidRPr="00560033" w:rsidRDefault="00560033" w:rsidP="0012132D">
      <w:pPr>
        <w:pStyle w:val="Akapitzlist"/>
        <w:widowControl w:val="0"/>
        <w:numPr>
          <w:ilvl w:val="0"/>
          <w:numId w:val="25"/>
        </w:numPr>
        <w:tabs>
          <w:tab w:val="left" w:pos="508"/>
        </w:tabs>
        <w:autoSpaceDE w:val="0"/>
        <w:autoSpaceDN w:val="0"/>
        <w:spacing w:after="0"/>
        <w:contextualSpacing w:val="0"/>
        <w:jc w:val="both"/>
        <w:rPr>
          <w:rStyle w:val="markedcontent"/>
          <w:rFonts w:ascii="Tahoma" w:hAnsi="Tahoma" w:cs="Tahoma"/>
          <w:sz w:val="21"/>
          <w:szCs w:val="21"/>
        </w:rPr>
      </w:pPr>
      <w:r w:rsidRPr="00560033">
        <w:rPr>
          <w:rStyle w:val="markedcontent"/>
          <w:rFonts w:ascii="Tahoma" w:hAnsi="Tahoma" w:cs="Tahoma"/>
          <w:sz w:val="21"/>
          <w:szCs w:val="21"/>
        </w:rPr>
        <w:t>pomoc rodzicom i nauczycielom w rozpoznawaniu i rozwijaniu indywidualnych</w:t>
      </w:r>
      <w:r w:rsidRPr="00560033">
        <w:rPr>
          <w:rFonts w:ascii="Tahoma" w:hAnsi="Tahoma" w:cs="Tahoma"/>
          <w:sz w:val="21"/>
          <w:szCs w:val="21"/>
        </w:rPr>
        <w:br/>
      </w:r>
      <w:r w:rsidRPr="00560033">
        <w:rPr>
          <w:rStyle w:val="markedcontent"/>
          <w:rFonts w:ascii="Tahoma" w:hAnsi="Tahoma" w:cs="Tahoma"/>
          <w:sz w:val="21"/>
          <w:szCs w:val="21"/>
        </w:rPr>
        <w:t>możliwości, predyspozycji i uzdolnień uczniów;</w:t>
      </w:r>
    </w:p>
    <w:p w:rsidR="00560033" w:rsidRPr="00560033" w:rsidRDefault="00560033" w:rsidP="0012132D">
      <w:pPr>
        <w:pStyle w:val="Akapitzlist"/>
        <w:widowControl w:val="0"/>
        <w:numPr>
          <w:ilvl w:val="0"/>
          <w:numId w:val="25"/>
        </w:numPr>
        <w:tabs>
          <w:tab w:val="left" w:pos="508"/>
        </w:tabs>
        <w:autoSpaceDE w:val="0"/>
        <w:autoSpaceDN w:val="0"/>
        <w:spacing w:after="0"/>
        <w:contextualSpacing w:val="0"/>
        <w:jc w:val="both"/>
        <w:rPr>
          <w:rStyle w:val="markedcontent"/>
          <w:rFonts w:ascii="Tahoma" w:hAnsi="Tahoma" w:cs="Tahoma"/>
          <w:sz w:val="21"/>
          <w:szCs w:val="21"/>
        </w:rPr>
      </w:pPr>
      <w:r w:rsidRPr="00560033">
        <w:rPr>
          <w:rStyle w:val="markedcontent"/>
          <w:rFonts w:ascii="Tahoma" w:hAnsi="Tahoma" w:cs="Tahoma"/>
          <w:sz w:val="21"/>
          <w:szCs w:val="21"/>
        </w:rPr>
        <w:t>wspieranie nauczycieli, wychowawców grup wychowawczych i innych specjalistów w</w:t>
      </w:r>
      <w:r w:rsidRPr="00560033">
        <w:rPr>
          <w:rFonts w:ascii="Tahoma" w:hAnsi="Tahoma" w:cs="Tahoma"/>
          <w:sz w:val="21"/>
          <w:szCs w:val="21"/>
        </w:rPr>
        <w:t xml:space="preserve"> </w:t>
      </w:r>
      <w:r w:rsidRPr="00560033">
        <w:rPr>
          <w:rStyle w:val="markedcontent"/>
          <w:rFonts w:ascii="Tahoma" w:hAnsi="Tahoma" w:cs="Tahoma"/>
          <w:sz w:val="21"/>
          <w:szCs w:val="21"/>
        </w:rPr>
        <w:t>udzielaniu pomocy psychologiczno-pedagogicznej,</w:t>
      </w:r>
    </w:p>
    <w:p w:rsidR="00560033" w:rsidRPr="00560033" w:rsidRDefault="00560033" w:rsidP="0012132D">
      <w:pPr>
        <w:pStyle w:val="Akapitzlist"/>
        <w:widowControl w:val="0"/>
        <w:numPr>
          <w:ilvl w:val="0"/>
          <w:numId w:val="25"/>
        </w:numPr>
        <w:tabs>
          <w:tab w:val="left" w:pos="508"/>
        </w:tabs>
        <w:autoSpaceDE w:val="0"/>
        <w:autoSpaceDN w:val="0"/>
        <w:spacing w:after="0"/>
        <w:contextualSpacing w:val="0"/>
        <w:jc w:val="both"/>
        <w:rPr>
          <w:rStyle w:val="markedcontent"/>
          <w:rFonts w:ascii="Tahoma" w:hAnsi="Tahoma" w:cs="Tahoma"/>
          <w:sz w:val="21"/>
          <w:szCs w:val="21"/>
        </w:rPr>
      </w:pPr>
      <w:r w:rsidRPr="00560033">
        <w:rPr>
          <w:rStyle w:val="markedcontent"/>
          <w:rFonts w:ascii="Tahoma" w:hAnsi="Tahoma" w:cs="Tahoma"/>
          <w:sz w:val="21"/>
          <w:szCs w:val="21"/>
        </w:rPr>
        <w:t>koordynowanie działań mających na celu udzielanie uczniom pomocy materialnej przez ośrodki pomocy społecznej i inne instytucje świadczące na ten rodzaj wspierania rodziny,</w:t>
      </w:r>
    </w:p>
    <w:p w:rsidR="00560033" w:rsidRPr="00560033" w:rsidRDefault="00560033" w:rsidP="0012132D">
      <w:pPr>
        <w:pStyle w:val="Akapitzlist"/>
        <w:widowControl w:val="0"/>
        <w:numPr>
          <w:ilvl w:val="0"/>
          <w:numId w:val="25"/>
        </w:numPr>
        <w:tabs>
          <w:tab w:val="left" w:pos="508"/>
        </w:tabs>
        <w:autoSpaceDE w:val="0"/>
        <w:autoSpaceDN w:val="0"/>
        <w:spacing w:after="0"/>
        <w:contextualSpacing w:val="0"/>
        <w:jc w:val="both"/>
        <w:rPr>
          <w:rFonts w:ascii="Tahoma" w:hAnsi="Tahoma" w:cs="Tahoma"/>
          <w:sz w:val="21"/>
          <w:szCs w:val="21"/>
        </w:rPr>
      </w:pPr>
      <w:r w:rsidRPr="00560033">
        <w:rPr>
          <w:rFonts w:ascii="Tahoma" w:hAnsi="Tahoma" w:cs="Tahoma"/>
          <w:sz w:val="21"/>
          <w:szCs w:val="21"/>
        </w:rPr>
        <w:t>prowadzenie warsztatów i innych form pracy z uczniami w celu wspierania działań wycho</w:t>
      </w:r>
      <w:r>
        <w:rPr>
          <w:rFonts w:ascii="Tahoma" w:hAnsi="Tahoma" w:cs="Tahoma"/>
          <w:sz w:val="21"/>
          <w:szCs w:val="21"/>
        </w:rPr>
        <w:t>wawczych nauczycieli.”</w:t>
      </w:r>
    </w:p>
    <w:p w:rsidR="00560033" w:rsidRDefault="00560033" w:rsidP="0012132D">
      <w:pPr>
        <w:spacing w:after="0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B64F89" w:rsidRPr="00AA2350" w:rsidRDefault="00B64F89" w:rsidP="00AA2350">
      <w:pPr>
        <w:pStyle w:val="Akapitzlist"/>
        <w:numPr>
          <w:ilvl w:val="0"/>
          <w:numId w:val="3"/>
        </w:numPr>
        <w:spacing w:before="120"/>
        <w:jc w:val="both"/>
        <w:rPr>
          <w:rFonts w:ascii="Tahoma" w:hAnsi="Tahoma" w:cs="Tahoma"/>
          <w:b/>
          <w:sz w:val="21"/>
          <w:szCs w:val="21"/>
        </w:rPr>
      </w:pPr>
      <w:r w:rsidRPr="00AA2350">
        <w:rPr>
          <w:rFonts w:ascii="Tahoma" w:hAnsi="Tahoma" w:cs="Tahoma"/>
          <w:b/>
          <w:color w:val="000000" w:themeColor="text1"/>
          <w:sz w:val="21"/>
          <w:szCs w:val="21"/>
        </w:rPr>
        <w:t>§ 41 otrzymuje nowe brzmienie:</w:t>
      </w:r>
    </w:p>
    <w:p w:rsidR="00B64F89" w:rsidRPr="006374D0" w:rsidRDefault="00B64F89" w:rsidP="006374D0">
      <w:pPr>
        <w:pStyle w:val="Nagwek3"/>
        <w:spacing w:before="120" w:beforeAutospacing="0" w:after="120" w:afterAutospacing="0" w:line="276" w:lineRule="auto"/>
        <w:jc w:val="center"/>
        <w:rPr>
          <w:rFonts w:ascii="Tahoma" w:hAnsi="Tahoma" w:cs="Tahoma"/>
          <w:b w:val="0"/>
          <w:i w:val="0"/>
          <w:sz w:val="21"/>
          <w:szCs w:val="21"/>
        </w:rPr>
      </w:pPr>
      <w:bookmarkStart w:id="2" w:name="_Toc505511910"/>
      <w:r w:rsidRPr="00B64F89">
        <w:rPr>
          <w:rFonts w:ascii="Tahoma" w:hAnsi="Tahoma" w:cs="Tahoma"/>
          <w:i w:val="0"/>
          <w:sz w:val="21"/>
          <w:szCs w:val="21"/>
        </w:rPr>
        <w:t>„§ 41.</w:t>
      </w:r>
      <w:r w:rsidRPr="00B64F89">
        <w:rPr>
          <w:rFonts w:ascii="Tahoma" w:hAnsi="Tahoma" w:cs="Tahoma"/>
          <w:b w:val="0"/>
          <w:i w:val="0"/>
          <w:sz w:val="21"/>
          <w:szCs w:val="21"/>
        </w:rPr>
        <w:br/>
        <w:t xml:space="preserve">Zakres zadań </w:t>
      </w:r>
      <w:r w:rsidRPr="00B64F89">
        <w:rPr>
          <w:rFonts w:ascii="Tahoma" w:hAnsi="Tahoma" w:cs="Tahoma"/>
          <w:i w:val="0"/>
          <w:sz w:val="21"/>
          <w:szCs w:val="21"/>
        </w:rPr>
        <w:t>mentora</w:t>
      </w:r>
      <w:bookmarkEnd w:id="2"/>
    </w:p>
    <w:p w:rsidR="00690C5C" w:rsidRDefault="00AA2350" w:rsidP="00690C5C">
      <w:pPr>
        <w:pStyle w:val="Akapitzlist"/>
        <w:spacing w:before="60" w:after="0" w:line="240" w:lineRule="auto"/>
        <w:ind w:left="993"/>
        <w:contextualSpacing w:val="0"/>
        <w:jc w:val="both"/>
        <w:rPr>
          <w:rFonts w:ascii="Tahoma" w:hAnsi="Tahoma" w:cs="Tahoma"/>
          <w:sz w:val="21"/>
          <w:szCs w:val="21"/>
        </w:rPr>
      </w:pPr>
      <w:r w:rsidRPr="00690C5C">
        <w:rPr>
          <w:rFonts w:ascii="Tahoma" w:hAnsi="Tahoma" w:cs="Tahoma"/>
          <w:sz w:val="21"/>
          <w:szCs w:val="21"/>
        </w:rPr>
        <w:t xml:space="preserve"> </w:t>
      </w:r>
      <w:r w:rsidR="00690C5C" w:rsidRPr="00690C5C">
        <w:rPr>
          <w:rFonts w:ascii="Tahoma" w:hAnsi="Tahoma" w:cs="Tahoma"/>
          <w:sz w:val="21"/>
          <w:szCs w:val="21"/>
        </w:rPr>
        <w:t xml:space="preserve">„1. Nauczycielowi </w:t>
      </w:r>
      <w:r w:rsidR="00690C5C" w:rsidRPr="00875381">
        <w:rPr>
          <w:rFonts w:ascii="Tahoma" w:hAnsi="Tahoma" w:cs="Tahoma"/>
          <w:b/>
          <w:sz w:val="21"/>
          <w:szCs w:val="21"/>
        </w:rPr>
        <w:t>początkującemu odbywającemu przygotowanie do zawodu nauczyciela</w:t>
      </w:r>
      <w:r w:rsidR="00875381">
        <w:rPr>
          <w:rFonts w:ascii="Tahoma" w:hAnsi="Tahoma" w:cs="Tahoma"/>
          <w:b/>
          <w:sz w:val="21"/>
          <w:szCs w:val="21"/>
        </w:rPr>
        <w:t xml:space="preserve"> </w:t>
      </w:r>
      <w:r w:rsidR="00690C5C" w:rsidRPr="00690C5C">
        <w:rPr>
          <w:rFonts w:ascii="Tahoma" w:hAnsi="Tahoma" w:cs="Tahoma"/>
          <w:sz w:val="21"/>
          <w:szCs w:val="21"/>
        </w:rPr>
        <w:t xml:space="preserve">Dyrektor przydziela spośród nauczycieli mianowanych lub dyplomowanych </w:t>
      </w:r>
      <w:r w:rsidR="00690C5C" w:rsidRPr="00875381">
        <w:rPr>
          <w:rFonts w:ascii="Tahoma" w:hAnsi="Tahoma" w:cs="Tahoma"/>
          <w:b/>
          <w:sz w:val="21"/>
          <w:szCs w:val="21"/>
        </w:rPr>
        <w:t>mentora</w:t>
      </w:r>
      <w:r w:rsidR="00690C5C" w:rsidRPr="00690C5C">
        <w:rPr>
          <w:rFonts w:ascii="Tahoma" w:hAnsi="Tahoma" w:cs="Tahoma"/>
          <w:sz w:val="21"/>
          <w:szCs w:val="21"/>
        </w:rPr>
        <w:t>.</w:t>
      </w:r>
    </w:p>
    <w:p w:rsidR="00690C5C" w:rsidRPr="00690C5C" w:rsidRDefault="00AA2350" w:rsidP="00690C5C">
      <w:pPr>
        <w:pStyle w:val="Akapitzlist"/>
        <w:spacing w:before="60" w:after="0" w:line="240" w:lineRule="auto"/>
        <w:ind w:left="993"/>
        <w:contextualSpacing w:val="0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90C5C">
        <w:rPr>
          <w:rFonts w:ascii="Tahoma" w:hAnsi="Tahoma" w:cs="Tahoma"/>
          <w:sz w:val="21"/>
          <w:szCs w:val="21"/>
        </w:rPr>
        <w:t xml:space="preserve"> </w:t>
      </w:r>
      <w:r w:rsidR="00690C5C" w:rsidRPr="00690C5C">
        <w:rPr>
          <w:rFonts w:ascii="Tahoma" w:hAnsi="Tahoma" w:cs="Tahoma"/>
          <w:sz w:val="21"/>
          <w:szCs w:val="21"/>
        </w:rPr>
        <w:t>2. Do obowiązków</w:t>
      </w:r>
      <w:r w:rsidR="00690C5C" w:rsidRPr="000A2055">
        <w:rPr>
          <w:rFonts w:ascii="Tahoma" w:hAnsi="Tahoma" w:cs="Tahoma"/>
          <w:b/>
          <w:sz w:val="21"/>
          <w:szCs w:val="21"/>
        </w:rPr>
        <w:t xml:space="preserve"> mentora</w:t>
      </w:r>
      <w:r w:rsidR="00690C5C" w:rsidRPr="00690C5C">
        <w:rPr>
          <w:rFonts w:ascii="Tahoma" w:hAnsi="Tahoma" w:cs="Tahoma"/>
          <w:sz w:val="21"/>
          <w:szCs w:val="21"/>
        </w:rPr>
        <w:t xml:space="preserve"> w szczególności należy:</w:t>
      </w:r>
    </w:p>
    <w:p w:rsidR="00690C5C" w:rsidRPr="00690C5C" w:rsidRDefault="00690C5C" w:rsidP="00690C5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30" w:after="0" w:line="240" w:lineRule="auto"/>
        <w:ind w:left="993" w:hanging="255"/>
        <w:contextualSpacing w:val="0"/>
        <w:jc w:val="both"/>
        <w:rPr>
          <w:rFonts w:ascii="Tahoma" w:hAnsi="Tahoma" w:cs="Tahoma"/>
          <w:sz w:val="21"/>
          <w:szCs w:val="21"/>
        </w:rPr>
      </w:pPr>
      <w:r w:rsidRPr="00690C5C">
        <w:rPr>
          <w:rFonts w:ascii="Tahoma" w:hAnsi="Tahoma" w:cs="Tahoma"/>
          <w:sz w:val="21"/>
          <w:szCs w:val="21"/>
        </w:rPr>
        <w:lastRenderedPageBreak/>
        <w:t>wypracowanie, wraz z nauczycielem poddanym jego opiece, kontraktu regulującego wzajemne prawa i obowiązki;</w:t>
      </w:r>
    </w:p>
    <w:p w:rsidR="00690C5C" w:rsidRPr="00690C5C" w:rsidRDefault="00690C5C" w:rsidP="00690C5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30" w:after="0" w:line="240" w:lineRule="auto"/>
        <w:ind w:left="993" w:hanging="255"/>
        <w:contextualSpacing w:val="0"/>
        <w:jc w:val="both"/>
        <w:rPr>
          <w:rFonts w:ascii="Tahoma" w:hAnsi="Tahoma" w:cs="Tahoma"/>
          <w:sz w:val="21"/>
          <w:szCs w:val="21"/>
        </w:rPr>
      </w:pPr>
      <w:r w:rsidRPr="00690C5C">
        <w:rPr>
          <w:rFonts w:ascii="Tahoma" w:hAnsi="Tahoma" w:cs="Tahoma"/>
          <w:sz w:val="21"/>
          <w:szCs w:val="21"/>
        </w:rPr>
        <w:t xml:space="preserve">prowadzenie zajęć z uczniami, których obserwatorem będzie nauczyciel </w:t>
      </w:r>
      <w:r w:rsidRPr="000A2055">
        <w:rPr>
          <w:rFonts w:ascii="Tahoma" w:hAnsi="Tahoma" w:cs="Tahoma"/>
          <w:b/>
          <w:sz w:val="21"/>
          <w:szCs w:val="21"/>
        </w:rPr>
        <w:t xml:space="preserve">odbywający przygotowanie do zawodu </w:t>
      </w:r>
      <w:r w:rsidRPr="00690C5C">
        <w:rPr>
          <w:rFonts w:ascii="Tahoma" w:hAnsi="Tahoma" w:cs="Tahoma"/>
          <w:sz w:val="21"/>
          <w:szCs w:val="21"/>
        </w:rPr>
        <w:t>i omawianie z nim obserwowanych zajęć;</w:t>
      </w:r>
    </w:p>
    <w:p w:rsidR="00690C5C" w:rsidRPr="00690C5C" w:rsidRDefault="00690C5C" w:rsidP="00690C5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30" w:after="0" w:line="240" w:lineRule="auto"/>
        <w:ind w:left="993" w:hanging="255"/>
        <w:contextualSpacing w:val="0"/>
        <w:jc w:val="both"/>
        <w:rPr>
          <w:rFonts w:ascii="Tahoma" w:hAnsi="Tahoma" w:cs="Tahoma"/>
          <w:sz w:val="21"/>
          <w:szCs w:val="21"/>
        </w:rPr>
      </w:pPr>
      <w:r w:rsidRPr="00690C5C">
        <w:rPr>
          <w:rFonts w:ascii="Tahoma" w:hAnsi="Tahoma" w:cs="Tahoma"/>
          <w:sz w:val="21"/>
          <w:szCs w:val="21"/>
        </w:rPr>
        <w:t xml:space="preserve">uczestniczenie w charakterze obserwatora, w zajęciach prowadzonych przez nauczyciela </w:t>
      </w:r>
      <w:r w:rsidRPr="000A2055">
        <w:rPr>
          <w:rFonts w:ascii="Tahoma" w:hAnsi="Tahoma" w:cs="Tahoma"/>
          <w:b/>
          <w:sz w:val="21"/>
          <w:szCs w:val="21"/>
        </w:rPr>
        <w:t>odbywającego przygotowanie do zawodu</w:t>
      </w:r>
      <w:r w:rsidRPr="00690C5C">
        <w:rPr>
          <w:rFonts w:ascii="Tahoma" w:hAnsi="Tahoma" w:cs="Tahoma"/>
          <w:sz w:val="21"/>
          <w:szCs w:val="21"/>
        </w:rPr>
        <w:t xml:space="preserve"> i omawianie z prowadzącym, obserwowanych zajęć;</w:t>
      </w:r>
    </w:p>
    <w:p w:rsidR="00690C5C" w:rsidRPr="00690C5C" w:rsidRDefault="00690C5C" w:rsidP="00690C5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30" w:after="0" w:line="240" w:lineRule="auto"/>
        <w:ind w:left="993" w:hanging="255"/>
        <w:contextualSpacing w:val="0"/>
        <w:jc w:val="both"/>
        <w:rPr>
          <w:rFonts w:ascii="Tahoma" w:hAnsi="Tahoma" w:cs="Tahoma"/>
          <w:sz w:val="21"/>
          <w:szCs w:val="21"/>
        </w:rPr>
      </w:pPr>
      <w:r w:rsidRPr="00690C5C">
        <w:rPr>
          <w:rFonts w:ascii="Tahoma" w:hAnsi="Tahoma" w:cs="Tahoma"/>
          <w:sz w:val="21"/>
          <w:szCs w:val="21"/>
        </w:rPr>
        <w:t>wspieranie nauczyciela w okresie realizacji planu rozwoju zawodowego, w rozwiązywaniu problemów edukacyjnych, wychowawczych lub innych;</w:t>
      </w:r>
    </w:p>
    <w:p w:rsidR="00690C5C" w:rsidRPr="00690C5C" w:rsidRDefault="00690C5C" w:rsidP="00690C5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30" w:after="0" w:line="240" w:lineRule="auto"/>
        <w:ind w:left="993" w:hanging="255"/>
        <w:contextualSpacing w:val="0"/>
        <w:jc w:val="both"/>
        <w:rPr>
          <w:rFonts w:ascii="Tahoma" w:hAnsi="Tahoma" w:cs="Tahoma"/>
          <w:sz w:val="21"/>
          <w:szCs w:val="21"/>
        </w:rPr>
      </w:pPr>
      <w:r w:rsidRPr="00690C5C">
        <w:rPr>
          <w:rFonts w:ascii="Tahoma" w:hAnsi="Tahoma" w:cs="Tahoma"/>
          <w:sz w:val="21"/>
          <w:szCs w:val="21"/>
        </w:rPr>
        <w:t xml:space="preserve">opracowanie oceny pracy nauczyciela </w:t>
      </w:r>
      <w:r w:rsidRPr="000A2055">
        <w:rPr>
          <w:rFonts w:ascii="Tahoma" w:hAnsi="Tahoma" w:cs="Tahoma"/>
          <w:b/>
          <w:sz w:val="21"/>
          <w:szCs w:val="21"/>
        </w:rPr>
        <w:t>za okres przygotowania do zawodu;</w:t>
      </w:r>
    </w:p>
    <w:p w:rsidR="00895563" w:rsidRPr="00EF6895" w:rsidRDefault="00690C5C" w:rsidP="00EF689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30" w:after="0" w:line="240" w:lineRule="auto"/>
        <w:ind w:left="993" w:hanging="255"/>
        <w:contextualSpacing w:val="0"/>
        <w:jc w:val="both"/>
        <w:rPr>
          <w:rFonts w:ascii="Tahoma" w:hAnsi="Tahoma" w:cs="Tahoma"/>
          <w:b/>
          <w:sz w:val="21"/>
          <w:szCs w:val="21"/>
        </w:rPr>
      </w:pPr>
      <w:r w:rsidRPr="00690C5C">
        <w:rPr>
          <w:rFonts w:ascii="Tahoma" w:hAnsi="Tahoma" w:cs="Tahoma"/>
          <w:sz w:val="21"/>
          <w:szCs w:val="21"/>
        </w:rPr>
        <w:t xml:space="preserve">udział w pracach komisji kwalifikacyjnej dla </w:t>
      </w:r>
      <w:r w:rsidRPr="000A2055">
        <w:rPr>
          <w:rFonts w:ascii="Tahoma" w:hAnsi="Tahoma" w:cs="Tahoma"/>
          <w:b/>
          <w:sz w:val="21"/>
          <w:szCs w:val="21"/>
        </w:rPr>
        <w:t>nauczyciela</w:t>
      </w:r>
      <w:r w:rsidRPr="00690C5C">
        <w:rPr>
          <w:rFonts w:ascii="Tahoma" w:hAnsi="Tahoma" w:cs="Tahoma"/>
          <w:sz w:val="21"/>
          <w:szCs w:val="21"/>
        </w:rPr>
        <w:t xml:space="preserve"> </w:t>
      </w:r>
      <w:r w:rsidRPr="000A2055">
        <w:rPr>
          <w:rFonts w:ascii="Tahoma" w:hAnsi="Tahoma" w:cs="Tahoma"/>
          <w:b/>
          <w:sz w:val="21"/>
          <w:szCs w:val="21"/>
        </w:rPr>
        <w:t>odbywa</w:t>
      </w:r>
      <w:r w:rsidR="00BB5B2F">
        <w:rPr>
          <w:rFonts w:ascii="Tahoma" w:hAnsi="Tahoma" w:cs="Tahoma"/>
          <w:b/>
          <w:sz w:val="21"/>
          <w:szCs w:val="21"/>
        </w:rPr>
        <w:t>jącego przygotowanie do zawodu.</w:t>
      </w:r>
    </w:p>
    <w:p w:rsidR="0011720B" w:rsidRPr="00AA2350" w:rsidRDefault="0011720B" w:rsidP="00AA2350">
      <w:pPr>
        <w:spacing w:before="60"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AA2350">
        <w:rPr>
          <w:rFonts w:ascii="Tahoma" w:hAnsi="Tahoma" w:cs="Tahoma"/>
          <w:sz w:val="21"/>
          <w:szCs w:val="21"/>
        </w:rPr>
        <w:t xml:space="preserve">3. Dyrektor może zmienić </w:t>
      </w:r>
      <w:r w:rsidRPr="00AA2350">
        <w:rPr>
          <w:rFonts w:ascii="Tahoma" w:hAnsi="Tahoma" w:cs="Tahoma"/>
          <w:b/>
          <w:sz w:val="21"/>
          <w:szCs w:val="21"/>
        </w:rPr>
        <w:t>mentora</w:t>
      </w:r>
      <w:r w:rsidRPr="00AA2350">
        <w:rPr>
          <w:rFonts w:ascii="Tahoma" w:hAnsi="Tahoma" w:cs="Tahoma"/>
          <w:sz w:val="21"/>
          <w:szCs w:val="21"/>
        </w:rPr>
        <w:t>:</w:t>
      </w:r>
    </w:p>
    <w:p w:rsidR="0011720B" w:rsidRPr="0011720B" w:rsidRDefault="0011720B" w:rsidP="0011720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30" w:after="0" w:line="240" w:lineRule="auto"/>
        <w:ind w:left="993" w:hanging="255"/>
        <w:contextualSpacing w:val="0"/>
        <w:jc w:val="both"/>
        <w:rPr>
          <w:rFonts w:ascii="Tahoma" w:hAnsi="Tahoma" w:cs="Tahoma"/>
          <w:sz w:val="21"/>
          <w:szCs w:val="21"/>
        </w:rPr>
      </w:pPr>
      <w:r w:rsidRPr="0011720B">
        <w:rPr>
          <w:rFonts w:ascii="Tahoma" w:hAnsi="Tahoma" w:cs="Tahoma"/>
          <w:sz w:val="21"/>
          <w:szCs w:val="21"/>
        </w:rPr>
        <w:t>na jego umotywowany wniosek;</w:t>
      </w:r>
    </w:p>
    <w:p w:rsidR="0011720B" w:rsidRPr="0011720B" w:rsidRDefault="0011720B" w:rsidP="0011720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30" w:after="0" w:line="240" w:lineRule="auto"/>
        <w:ind w:left="993" w:hanging="255"/>
        <w:contextualSpacing w:val="0"/>
        <w:jc w:val="both"/>
        <w:rPr>
          <w:rFonts w:ascii="Tahoma" w:hAnsi="Tahoma" w:cs="Tahoma"/>
          <w:sz w:val="21"/>
          <w:szCs w:val="21"/>
        </w:rPr>
      </w:pPr>
      <w:r w:rsidRPr="0011720B">
        <w:rPr>
          <w:rFonts w:ascii="Tahoma" w:hAnsi="Tahoma" w:cs="Tahoma"/>
          <w:sz w:val="21"/>
          <w:szCs w:val="21"/>
        </w:rPr>
        <w:t>w związku z jego częstą lub długotrwałą nieobecnością w pracy;</w:t>
      </w:r>
    </w:p>
    <w:p w:rsidR="0011720B" w:rsidRPr="0011720B" w:rsidRDefault="0011720B" w:rsidP="0011720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30" w:after="0" w:line="240" w:lineRule="auto"/>
        <w:ind w:left="993" w:hanging="255"/>
        <w:contextualSpacing w:val="0"/>
        <w:jc w:val="both"/>
        <w:rPr>
          <w:rFonts w:ascii="Tahoma" w:hAnsi="Tahoma" w:cs="Tahoma"/>
          <w:sz w:val="21"/>
          <w:szCs w:val="21"/>
        </w:rPr>
      </w:pPr>
      <w:r w:rsidRPr="0011720B">
        <w:rPr>
          <w:rFonts w:ascii="Tahoma" w:hAnsi="Tahoma" w:cs="Tahoma"/>
          <w:sz w:val="21"/>
          <w:szCs w:val="21"/>
        </w:rPr>
        <w:t>w przypadku ukarania go karą porządkową lub dyscyplinarną;</w:t>
      </w:r>
    </w:p>
    <w:p w:rsidR="0011720B" w:rsidRPr="0011720B" w:rsidRDefault="0011720B" w:rsidP="0011720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30" w:after="0" w:line="240" w:lineRule="auto"/>
        <w:ind w:left="993" w:hanging="255"/>
        <w:contextualSpacing w:val="0"/>
        <w:jc w:val="both"/>
        <w:rPr>
          <w:rFonts w:ascii="Tahoma" w:hAnsi="Tahoma" w:cs="Tahoma"/>
          <w:sz w:val="21"/>
          <w:szCs w:val="21"/>
        </w:rPr>
      </w:pPr>
      <w:r w:rsidRPr="0011720B">
        <w:rPr>
          <w:rFonts w:ascii="Tahoma" w:hAnsi="Tahoma" w:cs="Tahoma"/>
          <w:sz w:val="21"/>
          <w:szCs w:val="21"/>
        </w:rPr>
        <w:t>w przypadku nie wywiązywania się z jego obowiązków;</w:t>
      </w:r>
    </w:p>
    <w:p w:rsidR="00895563" w:rsidRPr="000A2055" w:rsidRDefault="0011720B" w:rsidP="000A205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30" w:after="0" w:line="240" w:lineRule="auto"/>
        <w:ind w:left="993" w:hanging="255"/>
        <w:contextualSpacing w:val="0"/>
        <w:jc w:val="both"/>
        <w:rPr>
          <w:rFonts w:ascii="Tahoma" w:hAnsi="Tahoma" w:cs="Tahoma"/>
          <w:sz w:val="21"/>
          <w:szCs w:val="21"/>
        </w:rPr>
      </w:pPr>
      <w:r w:rsidRPr="0011720B">
        <w:rPr>
          <w:rFonts w:ascii="Tahoma" w:hAnsi="Tahoma" w:cs="Tahoma"/>
          <w:sz w:val="21"/>
          <w:szCs w:val="21"/>
        </w:rPr>
        <w:t xml:space="preserve">na umotywowany wniosek nauczyciela odbywającego </w:t>
      </w:r>
      <w:r w:rsidRPr="000A2055">
        <w:rPr>
          <w:rFonts w:ascii="Tahoma" w:hAnsi="Tahoma" w:cs="Tahoma"/>
          <w:b/>
          <w:sz w:val="21"/>
          <w:szCs w:val="21"/>
        </w:rPr>
        <w:t>przygotowanie do zawodu</w:t>
      </w:r>
      <w:r w:rsidRPr="0011720B">
        <w:rPr>
          <w:rFonts w:ascii="Tahoma" w:hAnsi="Tahoma" w:cs="Tahoma"/>
          <w:sz w:val="21"/>
          <w:szCs w:val="21"/>
        </w:rPr>
        <w:t>.</w:t>
      </w:r>
    </w:p>
    <w:p w:rsidR="00895563" w:rsidRPr="00AA2350" w:rsidRDefault="00AA2350" w:rsidP="00AA2350">
      <w:pPr>
        <w:spacing w:before="60" w:after="0" w:line="240" w:lineRule="auto"/>
        <w:ind w:firstLine="708"/>
        <w:jc w:val="both"/>
        <w:rPr>
          <w:rFonts w:ascii="Tahoma" w:hAnsi="Tahoma" w:cs="Tahoma"/>
          <w:sz w:val="21"/>
          <w:szCs w:val="21"/>
        </w:rPr>
      </w:pPr>
      <w:r w:rsidRPr="00AA2350">
        <w:rPr>
          <w:rFonts w:ascii="Tahoma" w:hAnsi="Tahoma" w:cs="Tahoma"/>
          <w:sz w:val="21"/>
          <w:szCs w:val="21"/>
        </w:rPr>
        <w:t xml:space="preserve"> </w:t>
      </w:r>
      <w:r w:rsidR="00895563" w:rsidRPr="00AA2350">
        <w:rPr>
          <w:rFonts w:ascii="Tahoma" w:hAnsi="Tahoma" w:cs="Tahoma"/>
          <w:sz w:val="21"/>
          <w:szCs w:val="21"/>
        </w:rPr>
        <w:t xml:space="preserve">4. </w:t>
      </w:r>
      <w:r w:rsidR="00895563" w:rsidRPr="00AA2350">
        <w:rPr>
          <w:rFonts w:ascii="Tahoma" w:hAnsi="Tahoma" w:cs="Tahoma"/>
          <w:b/>
          <w:sz w:val="21"/>
          <w:szCs w:val="21"/>
        </w:rPr>
        <w:t xml:space="preserve">Mentor </w:t>
      </w:r>
      <w:r w:rsidR="00895563" w:rsidRPr="00AA2350">
        <w:rPr>
          <w:rFonts w:ascii="Tahoma" w:hAnsi="Tahoma" w:cs="Tahoma"/>
          <w:sz w:val="21"/>
          <w:szCs w:val="21"/>
        </w:rPr>
        <w:t>powoływany jest na okres s</w:t>
      </w:r>
      <w:r w:rsidR="00BB5B2F">
        <w:rPr>
          <w:rFonts w:ascii="Tahoma" w:hAnsi="Tahoma" w:cs="Tahoma"/>
          <w:sz w:val="21"/>
          <w:szCs w:val="21"/>
        </w:rPr>
        <w:t>tażu podopiecznego nauczyciela.</w:t>
      </w:r>
    </w:p>
    <w:p w:rsidR="00AA2350" w:rsidRDefault="00AA2350" w:rsidP="00AA2350">
      <w:pPr>
        <w:spacing w:before="60" w:after="0" w:line="240" w:lineRule="auto"/>
        <w:ind w:firstLine="708"/>
        <w:jc w:val="both"/>
        <w:rPr>
          <w:rFonts w:ascii="Tahoma" w:hAnsi="Tahoma" w:cs="Tahoma"/>
          <w:sz w:val="21"/>
          <w:szCs w:val="21"/>
        </w:rPr>
      </w:pPr>
      <w:r w:rsidRPr="00AA2350">
        <w:rPr>
          <w:rFonts w:ascii="Tahoma" w:hAnsi="Tahoma" w:cs="Tahoma"/>
          <w:sz w:val="21"/>
          <w:szCs w:val="21"/>
        </w:rPr>
        <w:t xml:space="preserve"> </w:t>
      </w:r>
      <w:r w:rsidR="00895563" w:rsidRPr="00AA2350">
        <w:rPr>
          <w:rFonts w:ascii="Tahoma" w:hAnsi="Tahoma" w:cs="Tahoma"/>
          <w:sz w:val="21"/>
          <w:szCs w:val="21"/>
        </w:rPr>
        <w:t xml:space="preserve">5. Dyrektor zawiesza </w:t>
      </w:r>
      <w:r w:rsidR="00895563" w:rsidRPr="00AA2350">
        <w:rPr>
          <w:rFonts w:ascii="Tahoma" w:hAnsi="Tahoma" w:cs="Tahoma"/>
          <w:b/>
          <w:sz w:val="21"/>
          <w:szCs w:val="21"/>
        </w:rPr>
        <w:t xml:space="preserve">mentora </w:t>
      </w:r>
      <w:r w:rsidR="00895563" w:rsidRPr="00AA2350">
        <w:rPr>
          <w:rFonts w:ascii="Tahoma" w:hAnsi="Tahoma" w:cs="Tahoma"/>
          <w:sz w:val="21"/>
          <w:szCs w:val="21"/>
        </w:rPr>
        <w:t xml:space="preserve">w pełnieniu jego funkcji, w okresie nieprzerwanej </w:t>
      </w:r>
    </w:p>
    <w:p w:rsidR="00895563" w:rsidRPr="00AA2350" w:rsidRDefault="00895563" w:rsidP="00AA2350">
      <w:pPr>
        <w:spacing w:before="60"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AA2350">
        <w:rPr>
          <w:rFonts w:ascii="Tahoma" w:hAnsi="Tahoma" w:cs="Tahoma"/>
          <w:sz w:val="21"/>
          <w:szCs w:val="21"/>
        </w:rPr>
        <w:t>nieobecności podopiecznego nauczyciela przekraczającej miesiąc.”</w:t>
      </w:r>
    </w:p>
    <w:p w:rsidR="0012132D" w:rsidRPr="00895563" w:rsidRDefault="0012132D" w:rsidP="00895563">
      <w:pPr>
        <w:pStyle w:val="Akapitzlist"/>
        <w:spacing w:before="60" w:after="0" w:line="240" w:lineRule="auto"/>
        <w:ind w:left="1080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CD5527" w:rsidRPr="00CD5527" w:rsidRDefault="00CD5527" w:rsidP="00CD5527">
      <w:pPr>
        <w:pStyle w:val="Akapitzlist"/>
        <w:numPr>
          <w:ilvl w:val="0"/>
          <w:numId w:val="3"/>
        </w:numPr>
        <w:spacing w:before="120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Po </w:t>
      </w:r>
      <w:r w:rsidRPr="007061D2">
        <w:rPr>
          <w:rFonts w:ascii="Tahoma" w:hAnsi="Tahoma" w:cs="Tahoma"/>
          <w:b/>
          <w:color w:val="000000" w:themeColor="text1"/>
          <w:sz w:val="21"/>
          <w:szCs w:val="21"/>
        </w:rPr>
        <w:t>§ </w:t>
      </w:r>
      <w:r>
        <w:rPr>
          <w:rFonts w:ascii="Tahoma" w:hAnsi="Tahoma" w:cs="Tahoma"/>
          <w:b/>
          <w:color w:val="000000" w:themeColor="text1"/>
          <w:sz w:val="21"/>
          <w:szCs w:val="21"/>
        </w:rPr>
        <w:t xml:space="preserve">43 dodaje się </w:t>
      </w:r>
      <w:r w:rsidRPr="007061D2">
        <w:rPr>
          <w:rFonts w:ascii="Tahoma" w:hAnsi="Tahoma" w:cs="Tahoma"/>
          <w:b/>
          <w:color w:val="000000" w:themeColor="text1"/>
          <w:sz w:val="21"/>
          <w:szCs w:val="21"/>
        </w:rPr>
        <w:t>§ </w:t>
      </w:r>
      <w:r>
        <w:rPr>
          <w:rFonts w:ascii="Tahoma" w:hAnsi="Tahoma" w:cs="Tahoma"/>
          <w:b/>
          <w:color w:val="000000" w:themeColor="text1"/>
          <w:sz w:val="21"/>
          <w:szCs w:val="21"/>
        </w:rPr>
        <w:t>43a w brzmieniu:</w:t>
      </w:r>
    </w:p>
    <w:p w:rsidR="00CD5527" w:rsidRPr="00EF6895" w:rsidRDefault="00CD5527" w:rsidP="00CD5527">
      <w:pPr>
        <w:pStyle w:val="Nagwek21"/>
        <w:rPr>
          <w:b/>
          <w:sz w:val="21"/>
          <w:szCs w:val="21"/>
        </w:rPr>
      </w:pPr>
      <w:r w:rsidRPr="00EF6895">
        <w:rPr>
          <w:b/>
          <w:sz w:val="21"/>
          <w:szCs w:val="21"/>
        </w:rPr>
        <w:t>„§ 43a.</w:t>
      </w:r>
      <w:r w:rsidRPr="00EF6895">
        <w:rPr>
          <w:b/>
          <w:sz w:val="21"/>
          <w:szCs w:val="21"/>
        </w:rPr>
        <w:br/>
        <w:t>Obowiązek</w:t>
      </w:r>
      <w:r w:rsidRPr="00EF6895">
        <w:rPr>
          <w:b/>
          <w:spacing w:val="-4"/>
          <w:sz w:val="21"/>
          <w:szCs w:val="21"/>
        </w:rPr>
        <w:t xml:space="preserve"> </w:t>
      </w:r>
      <w:r w:rsidRPr="00EF6895">
        <w:rPr>
          <w:b/>
          <w:sz w:val="21"/>
          <w:szCs w:val="21"/>
        </w:rPr>
        <w:t xml:space="preserve">szkolny uczniów niebędących </w:t>
      </w:r>
    </w:p>
    <w:p w:rsidR="00CD5527" w:rsidRPr="00EF6895" w:rsidRDefault="00CD5527" w:rsidP="00CD5527">
      <w:pPr>
        <w:pStyle w:val="Nagwek21"/>
        <w:rPr>
          <w:b/>
          <w:sz w:val="21"/>
          <w:szCs w:val="21"/>
        </w:rPr>
      </w:pPr>
      <w:r w:rsidRPr="00EF6895">
        <w:rPr>
          <w:b/>
          <w:sz w:val="21"/>
          <w:szCs w:val="21"/>
        </w:rPr>
        <w:t xml:space="preserve">obywatelami polskimi oraz osób będących obywatelami polskimi, które pobierały naukę </w:t>
      </w:r>
    </w:p>
    <w:p w:rsidR="00CD5527" w:rsidRPr="00EF6895" w:rsidRDefault="00CD5527" w:rsidP="00CD5527">
      <w:pPr>
        <w:pStyle w:val="Nagwek21"/>
        <w:rPr>
          <w:b/>
          <w:sz w:val="21"/>
          <w:szCs w:val="21"/>
        </w:rPr>
      </w:pPr>
      <w:r w:rsidRPr="00EF6895">
        <w:rPr>
          <w:b/>
          <w:sz w:val="21"/>
          <w:szCs w:val="21"/>
        </w:rPr>
        <w:t>w szkołach innych państw</w:t>
      </w:r>
    </w:p>
    <w:p w:rsidR="00CD5527" w:rsidRPr="00CD5527" w:rsidRDefault="00CD5527" w:rsidP="00CD5527">
      <w:pPr>
        <w:pStyle w:val="Nagwek21"/>
        <w:rPr>
          <w:sz w:val="21"/>
          <w:szCs w:val="21"/>
        </w:rPr>
      </w:pPr>
    </w:p>
    <w:p w:rsidR="00CD5527" w:rsidRPr="00CD5527" w:rsidRDefault="00CD5527" w:rsidP="00CD5527">
      <w:pPr>
        <w:pStyle w:val="Akapitzlist"/>
        <w:widowControl w:val="0"/>
        <w:numPr>
          <w:ilvl w:val="0"/>
          <w:numId w:val="31"/>
        </w:numPr>
        <w:tabs>
          <w:tab w:val="left" w:pos="849"/>
        </w:tabs>
        <w:autoSpaceDE w:val="0"/>
        <w:autoSpaceDN w:val="0"/>
        <w:spacing w:after="0" w:line="240" w:lineRule="auto"/>
        <w:ind w:right="137"/>
        <w:contextualSpacing w:val="0"/>
        <w:jc w:val="both"/>
        <w:rPr>
          <w:rFonts w:ascii="Tahoma" w:hAnsi="Tahoma" w:cs="Tahoma"/>
          <w:sz w:val="21"/>
          <w:szCs w:val="21"/>
        </w:rPr>
      </w:pPr>
      <w:r w:rsidRPr="00CD5527">
        <w:rPr>
          <w:rFonts w:ascii="Tahoma" w:hAnsi="Tahoma" w:cs="Tahoma"/>
          <w:sz w:val="21"/>
          <w:szCs w:val="21"/>
        </w:rPr>
        <w:t xml:space="preserve">Dziecko przybywające z zagranicy jest przyjmowane do szkoły podstawowej na warunkach i trybie postępowania rekrutacyjnego dotyczących obywateli polskich. </w:t>
      </w:r>
    </w:p>
    <w:p w:rsidR="00CD5527" w:rsidRPr="00CD5527" w:rsidRDefault="00CD5527" w:rsidP="00CD5527">
      <w:pPr>
        <w:pStyle w:val="Akapitzlist"/>
        <w:widowControl w:val="0"/>
        <w:numPr>
          <w:ilvl w:val="0"/>
          <w:numId w:val="31"/>
        </w:numPr>
        <w:tabs>
          <w:tab w:val="left" w:pos="849"/>
        </w:tabs>
        <w:autoSpaceDE w:val="0"/>
        <w:autoSpaceDN w:val="0"/>
        <w:spacing w:after="0" w:line="240" w:lineRule="auto"/>
        <w:ind w:right="137"/>
        <w:contextualSpacing w:val="0"/>
        <w:jc w:val="both"/>
        <w:rPr>
          <w:rFonts w:ascii="Tahoma" w:hAnsi="Tahoma" w:cs="Tahoma"/>
          <w:sz w:val="21"/>
          <w:szCs w:val="21"/>
        </w:rPr>
      </w:pPr>
      <w:r w:rsidRPr="00CD5527">
        <w:rPr>
          <w:rFonts w:ascii="Tahoma" w:hAnsi="Tahoma" w:cs="Tahoma"/>
          <w:sz w:val="21"/>
          <w:szCs w:val="21"/>
        </w:rPr>
        <w:t>Uczniowie niebędący obywatelami polskimi oraz obywatele polscy, którzy pobierali naukę w szkołach funkcjonujących w systemach oświatowych innych państw, mają prawo do:</w:t>
      </w:r>
    </w:p>
    <w:p w:rsidR="00CD5527" w:rsidRPr="00CD5527" w:rsidRDefault="00CD5527" w:rsidP="00CD5527">
      <w:pPr>
        <w:pStyle w:val="Akapitzlist"/>
        <w:widowControl w:val="0"/>
        <w:numPr>
          <w:ilvl w:val="0"/>
          <w:numId w:val="32"/>
        </w:numPr>
        <w:tabs>
          <w:tab w:val="left" w:pos="849"/>
        </w:tabs>
        <w:autoSpaceDE w:val="0"/>
        <w:autoSpaceDN w:val="0"/>
        <w:spacing w:after="0" w:line="240" w:lineRule="auto"/>
        <w:ind w:right="137"/>
        <w:contextualSpacing w:val="0"/>
        <w:jc w:val="both"/>
        <w:rPr>
          <w:rFonts w:ascii="Tahoma" w:hAnsi="Tahoma" w:cs="Tahoma"/>
          <w:sz w:val="21"/>
          <w:szCs w:val="21"/>
        </w:rPr>
      </w:pPr>
      <w:r w:rsidRPr="00CD5527">
        <w:rPr>
          <w:rFonts w:ascii="Tahoma" w:hAnsi="Tahoma" w:cs="Tahoma"/>
          <w:sz w:val="21"/>
          <w:szCs w:val="21"/>
        </w:rPr>
        <w:t>nauki w oddziałach ogólnodostępnych, jeżeli znajomość języka polskiego umożliwia im korzystanie z zajęć,</w:t>
      </w:r>
    </w:p>
    <w:p w:rsidR="00CD5527" w:rsidRPr="00CD5527" w:rsidRDefault="00CD5527" w:rsidP="00CD5527">
      <w:pPr>
        <w:pStyle w:val="Akapitzlist"/>
        <w:widowControl w:val="0"/>
        <w:numPr>
          <w:ilvl w:val="0"/>
          <w:numId w:val="32"/>
        </w:numPr>
        <w:tabs>
          <w:tab w:val="left" w:pos="849"/>
        </w:tabs>
        <w:autoSpaceDE w:val="0"/>
        <w:autoSpaceDN w:val="0"/>
        <w:spacing w:after="0" w:line="240" w:lineRule="auto"/>
        <w:ind w:right="137"/>
        <w:contextualSpacing w:val="0"/>
        <w:jc w:val="both"/>
        <w:rPr>
          <w:rFonts w:ascii="Tahoma" w:hAnsi="Tahoma" w:cs="Tahoma"/>
          <w:sz w:val="21"/>
          <w:szCs w:val="21"/>
        </w:rPr>
      </w:pPr>
      <w:r w:rsidRPr="00CD5527">
        <w:rPr>
          <w:rFonts w:ascii="Tahoma" w:hAnsi="Tahoma" w:cs="Tahoma"/>
          <w:sz w:val="21"/>
          <w:szCs w:val="21"/>
        </w:rPr>
        <w:t>nauki w oddziałach przygotowawczych,</w:t>
      </w:r>
    </w:p>
    <w:p w:rsidR="00CD5527" w:rsidRPr="00CD5527" w:rsidRDefault="00CD5527" w:rsidP="00CD5527">
      <w:pPr>
        <w:pStyle w:val="Akapitzlist"/>
        <w:widowControl w:val="0"/>
        <w:numPr>
          <w:ilvl w:val="0"/>
          <w:numId w:val="32"/>
        </w:numPr>
        <w:tabs>
          <w:tab w:val="left" w:pos="849"/>
        </w:tabs>
        <w:autoSpaceDE w:val="0"/>
        <w:autoSpaceDN w:val="0"/>
        <w:spacing w:after="0" w:line="240" w:lineRule="auto"/>
        <w:ind w:right="137"/>
        <w:contextualSpacing w:val="0"/>
        <w:jc w:val="both"/>
        <w:rPr>
          <w:rFonts w:ascii="Tahoma" w:hAnsi="Tahoma" w:cs="Tahoma"/>
          <w:sz w:val="21"/>
          <w:szCs w:val="21"/>
        </w:rPr>
      </w:pPr>
      <w:r w:rsidRPr="00CD5527">
        <w:rPr>
          <w:rFonts w:ascii="Tahoma" w:hAnsi="Tahoma" w:cs="Tahoma"/>
          <w:sz w:val="21"/>
          <w:szCs w:val="21"/>
        </w:rPr>
        <w:t>organizacji pomocy psychologiczno-pedagogicznej w trybie i formach przewidzianych dla obywateli polskich, w tym dostosowania metod i form pracy na zajęciach do indywidualnych potrzeb rozwojowych i edukacyjnych oraz możliwości psychofizycznych,</w:t>
      </w:r>
    </w:p>
    <w:p w:rsidR="00CD5527" w:rsidRPr="00CD5527" w:rsidRDefault="00CD5527" w:rsidP="00CD5527">
      <w:pPr>
        <w:pStyle w:val="Akapitzlist"/>
        <w:widowControl w:val="0"/>
        <w:numPr>
          <w:ilvl w:val="0"/>
          <w:numId w:val="32"/>
        </w:numPr>
        <w:tabs>
          <w:tab w:val="left" w:pos="849"/>
        </w:tabs>
        <w:autoSpaceDE w:val="0"/>
        <w:autoSpaceDN w:val="0"/>
        <w:spacing w:after="0" w:line="240" w:lineRule="auto"/>
        <w:ind w:right="137"/>
        <w:contextualSpacing w:val="0"/>
        <w:jc w:val="both"/>
        <w:rPr>
          <w:rFonts w:ascii="Tahoma" w:hAnsi="Tahoma" w:cs="Tahoma"/>
          <w:sz w:val="21"/>
          <w:szCs w:val="21"/>
        </w:rPr>
      </w:pPr>
      <w:r w:rsidRPr="00CD5527">
        <w:rPr>
          <w:rFonts w:ascii="Tahoma" w:hAnsi="Tahoma" w:cs="Tahoma"/>
          <w:sz w:val="21"/>
          <w:szCs w:val="21"/>
        </w:rPr>
        <w:t>pomocy udzielanej przez osobę władającą językiem kraju pochodzenia, zatrudnionej w charakterze pomocy nauczyciela jako asystenta międzykulturowego, jeżeli uczeń nie zna języka polskiego lub zna go na poziomie niewystarczającym do korzystania z nauki.</w:t>
      </w:r>
    </w:p>
    <w:p w:rsidR="00CD5527" w:rsidRPr="00CD5527" w:rsidRDefault="00CD5527" w:rsidP="00CD5527">
      <w:pPr>
        <w:pStyle w:val="Akapitzlist"/>
        <w:widowControl w:val="0"/>
        <w:numPr>
          <w:ilvl w:val="0"/>
          <w:numId w:val="31"/>
        </w:numPr>
        <w:tabs>
          <w:tab w:val="left" w:pos="849"/>
        </w:tabs>
        <w:autoSpaceDE w:val="0"/>
        <w:autoSpaceDN w:val="0"/>
        <w:spacing w:after="0" w:line="240" w:lineRule="auto"/>
        <w:ind w:right="137"/>
        <w:jc w:val="both"/>
        <w:rPr>
          <w:rFonts w:ascii="Tahoma" w:hAnsi="Tahoma" w:cs="Tahoma"/>
          <w:sz w:val="21"/>
          <w:szCs w:val="21"/>
        </w:rPr>
      </w:pPr>
      <w:r w:rsidRPr="00CD5527">
        <w:rPr>
          <w:rFonts w:ascii="Tahoma" w:hAnsi="Tahoma" w:cs="Tahoma"/>
          <w:sz w:val="21"/>
          <w:szCs w:val="21"/>
        </w:rPr>
        <w:t>Dla uczniów przybywających z zagranicy, podlegających obowiązkowi szkolnemu lub obowiązkowi nauki, którzy nie znają języka polskiego albo znają go na poziomie niewystarczającym do korzystania z nauki – w szkole, w porozumieniu z organem prowadzącym, organizuje się dodatkowo:</w:t>
      </w:r>
    </w:p>
    <w:p w:rsidR="00CD5527" w:rsidRPr="00CD5527" w:rsidRDefault="00CD5527" w:rsidP="00CD5527">
      <w:pPr>
        <w:pStyle w:val="Akapitzlist"/>
        <w:widowControl w:val="0"/>
        <w:numPr>
          <w:ilvl w:val="0"/>
          <w:numId w:val="33"/>
        </w:numPr>
        <w:tabs>
          <w:tab w:val="left" w:pos="849"/>
        </w:tabs>
        <w:autoSpaceDE w:val="0"/>
        <w:autoSpaceDN w:val="0"/>
        <w:spacing w:after="0" w:line="240" w:lineRule="auto"/>
        <w:ind w:right="137"/>
        <w:jc w:val="both"/>
        <w:rPr>
          <w:rFonts w:ascii="Tahoma" w:hAnsi="Tahoma" w:cs="Tahoma"/>
          <w:sz w:val="21"/>
          <w:szCs w:val="21"/>
        </w:rPr>
      </w:pPr>
      <w:r w:rsidRPr="00CD5527">
        <w:rPr>
          <w:rFonts w:ascii="Tahoma" w:hAnsi="Tahoma" w:cs="Tahoma"/>
          <w:sz w:val="21"/>
          <w:szCs w:val="21"/>
        </w:rPr>
        <w:t>bezpłatną naukę języka polskiego jako języka obcego, w celu opanowania języka polskiego w stopniu umożliwiającym udział w obowiązkowych zajęciach edukacyjnych,</w:t>
      </w:r>
    </w:p>
    <w:p w:rsidR="00CD5527" w:rsidRPr="00CD5527" w:rsidRDefault="00CD5527" w:rsidP="00CD5527">
      <w:pPr>
        <w:pStyle w:val="Akapitzlist"/>
        <w:widowControl w:val="0"/>
        <w:numPr>
          <w:ilvl w:val="0"/>
          <w:numId w:val="33"/>
        </w:numPr>
        <w:tabs>
          <w:tab w:val="left" w:pos="849"/>
        </w:tabs>
        <w:autoSpaceDE w:val="0"/>
        <w:autoSpaceDN w:val="0"/>
        <w:spacing w:after="0" w:line="240" w:lineRule="auto"/>
        <w:ind w:right="137"/>
        <w:jc w:val="both"/>
        <w:rPr>
          <w:rFonts w:ascii="Tahoma" w:hAnsi="Tahoma" w:cs="Tahoma"/>
          <w:sz w:val="21"/>
          <w:szCs w:val="21"/>
        </w:rPr>
      </w:pPr>
      <w:r w:rsidRPr="00CD5527">
        <w:rPr>
          <w:rFonts w:ascii="Tahoma" w:hAnsi="Tahoma" w:cs="Tahoma"/>
          <w:sz w:val="21"/>
          <w:szCs w:val="21"/>
        </w:rPr>
        <w:t>dodatkowych zajęć wyrównawczych w zakresie przedmiotów nauczania, z których uczniowie potrzebują wsparcia, aby wyrównać różnice programowe.</w:t>
      </w:r>
    </w:p>
    <w:p w:rsidR="00CD5527" w:rsidRPr="00CD5527" w:rsidRDefault="00CD5527" w:rsidP="00CD5527">
      <w:pPr>
        <w:pStyle w:val="Akapitzlist"/>
        <w:widowControl w:val="0"/>
        <w:numPr>
          <w:ilvl w:val="0"/>
          <w:numId w:val="31"/>
        </w:numPr>
        <w:tabs>
          <w:tab w:val="left" w:pos="849"/>
        </w:tabs>
        <w:autoSpaceDE w:val="0"/>
        <w:autoSpaceDN w:val="0"/>
        <w:spacing w:after="0" w:line="240" w:lineRule="auto"/>
        <w:ind w:right="137"/>
        <w:jc w:val="both"/>
        <w:rPr>
          <w:rFonts w:ascii="Tahoma" w:hAnsi="Tahoma" w:cs="Tahoma"/>
          <w:sz w:val="21"/>
          <w:szCs w:val="21"/>
        </w:rPr>
      </w:pPr>
      <w:r w:rsidRPr="00CD5527">
        <w:rPr>
          <w:rFonts w:ascii="Tahoma" w:hAnsi="Tahoma" w:cs="Tahoma"/>
          <w:sz w:val="21"/>
          <w:szCs w:val="21"/>
        </w:rPr>
        <w:t xml:space="preserve">Formy wsparcia, o których mowa w </w:t>
      </w:r>
      <w:r w:rsidRPr="00CD5527">
        <w:rPr>
          <w:rFonts w:ascii="Tahoma" w:hAnsi="Tahoma" w:cs="Tahoma"/>
          <w:b/>
          <w:sz w:val="21"/>
          <w:szCs w:val="21"/>
          <w:u w:val="single"/>
        </w:rPr>
        <w:t xml:space="preserve">pkt </w:t>
      </w:r>
      <w:r w:rsidR="00A9398A">
        <w:rPr>
          <w:rFonts w:ascii="Tahoma" w:hAnsi="Tahoma" w:cs="Tahoma"/>
          <w:b/>
          <w:sz w:val="21"/>
          <w:szCs w:val="21"/>
          <w:u w:val="single"/>
        </w:rPr>
        <w:t>1</w:t>
      </w:r>
      <w:r w:rsidRPr="00CD5527">
        <w:rPr>
          <w:rFonts w:ascii="Tahoma" w:hAnsi="Tahoma" w:cs="Tahoma"/>
          <w:b/>
          <w:sz w:val="21"/>
          <w:szCs w:val="21"/>
          <w:u w:val="single"/>
        </w:rPr>
        <w:t>-</w:t>
      </w:r>
      <w:r w:rsidR="00A9398A">
        <w:rPr>
          <w:rFonts w:ascii="Tahoma" w:hAnsi="Tahoma" w:cs="Tahoma"/>
          <w:b/>
          <w:sz w:val="21"/>
          <w:szCs w:val="21"/>
          <w:u w:val="single"/>
        </w:rPr>
        <w:t>2</w:t>
      </w:r>
      <w:r w:rsidRPr="00CD5527">
        <w:rPr>
          <w:rFonts w:ascii="Tahoma" w:hAnsi="Tahoma" w:cs="Tahoma"/>
          <w:sz w:val="21"/>
          <w:szCs w:val="21"/>
        </w:rPr>
        <w:t xml:space="preserve">, są organizowane na warunkach określonych w </w:t>
      </w:r>
      <w:r w:rsidRPr="00CD5527">
        <w:rPr>
          <w:rFonts w:ascii="Tahoma" w:hAnsi="Tahoma" w:cs="Tahoma"/>
          <w:sz w:val="21"/>
          <w:szCs w:val="21"/>
        </w:rPr>
        <w:lastRenderedPageBreak/>
        <w:t>odrębnych przepisach prawa.</w:t>
      </w:r>
    </w:p>
    <w:p w:rsidR="00CD5527" w:rsidRPr="00CD5527" w:rsidRDefault="00CD5527" w:rsidP="00CD5527">
      <w:pPr>
        <w:pStyle w:val="Akapitzlist"/>
        <w:widowControl w:val="0"/>
        <w:numPr>
          <w:ilvl w:val="0"/>
          <w:numId w:val="31"/>
        </w:numPr>
        <w:tabs>
          <w:tab w:val="left" w:pos="849"/>
        </w:tabs>
        <w:autoSpaceDE w:val="0"/>
        <w:autoSpaceDN w:val="0"/>
        <w:spacing w:after="0" w:line="240" w:lineRule="auto"/>
        <w:ind w:right="137"/>
        <w:jc w:val="both"/>
        <w:rPr>
          <w:rFonts w:ascii="Tahoma" w:hAnsi="Tahoma" w:cs="Tahoma"/>
          <w:sz w:val="21"/>
          <w:szCs w:val="21"/>
        </w:rPr>
      </w:pPr>
      <w:r w:rsidRPr="00CD5527">
        <w:rPr>
          <w:rFonts w:ascii="Tahoma" w:hAnsi="Tahoma" w:cs="Tahoma"/>
          <w:sz w:val="21"/>
          <w:szCs w:val="21"/>
        </w:rPr>
        <w:t>Uczniowie niebędący obywatelami polskimi mają prawo do nauki języka i kultury kraju pochodzenia – prowadzonej przez placówki dyplomatyczne lub konsularne kraju ich pochodzenia działające w Polsce albo stowarzyszenia kulturalno-oświatowe danej narodowości zgodnie z odrębnymi przepisami.</w:t>
      </w:r>
    </w:p>
    <w:p w:rsidR="00CD5527" w:rsidRPr="00CD5527" w:rsidRDefault="00CD5527" w:rsidP="00CD5527">
      <w:pPr>
        <w:pStyle w:val="Akapitzlist"/>
        <w:widowControl w:val="0"/>
        <w:numPr>
          <w:ilvl w:val="0"/>
          <w:numId w:val="31"/>
        </w:numPr>
        <w:tabs>
          <w:tab w:val="left" w:pos="849"/>
        </w:tabs>
        <w:autoSpaceDE w:val="0"/>
        <w:autoSpaceDN w:val="0"/>
        <w:spacing w:after="0" w:line="240" w:lineRule="auto"/>
        <w:ind w:right="137"/>
        <w:jc w:val="both"/>
        <w:rPr>
          <w:rFonts w:ascii="Tahoma" w:hAnsi="Tahoma" w:cs="Tahoma"/>
          <w:sz w:val="21"/>
          <w:szCs w:val="21"/>
        </w:rPr>
      </w:pPr>
      <w:r w:rsidRPr="00CD5527">
        <w:rPr>
          <w:rFonts w:ascii="Tahoma" w:hAnsi="Tahoma" w:cs="Tahoma"/>
          <w:sz w:val="21"/>
          <w:szCs w:val="21"/>
        </w:rPr>
        <w:t>Uczniowie należący do mniejszości narodowych  i etnicznych oraz społeczności posługujących się językiem regionalnym, korzystają z zajęć umożliwiających podtrzymanie i rozwijanie poczucia tożsamości narodowej, etnicznej i językowej, w tym nauki języka mniejszości, historii i kultury własnego kraju oraz geografii państwa, z którego obszarem kulturowym utożsamia się mniejszość na warunkach określonych w odrębnych przepisach.</w:t>
      </w:r>
    </w:p>
    <w:p w:rsidR="00CD5527" w:rsidRDefault="00CD5527" w:rsidP="00CD5527">
      <w:pPr>
        <w:pStyle w:val="Akapitzlist"/>
        <w:widowControl w:val="0"/>
        <w:numPr>
          <w:ilvl w:val="0"/>
          <w:numId w:val="31"/>
        </w:numPr>
        <w:tabs>
          <w:tab w:val="left" w:pos="849"/>
        </w:tabs>
        <w:autoSpaceDE w:val="0"/>
        <w:autoSpaceDN w:val="0"/>
        <w:spacing w:after="0" w:line="240" w:lineRule="auto"/>
        <w:ind w:right="137"/>
        <w:jc w:val="both"/>
        <w:rPr>
          <w:rFonts w:ascii="Tahoma" w:hAnsi="Tahoma" w:cs="Tahoma"/>
          <w:sz w:val="21"/>
          <w:szCs w:val="21"/>
        </w:rPr>
      </w:pPr>
      <w:r w:rsidRPr="00CD5527">
        <w:rPr>
          <w:rFonts w:ascii="Tahoma" w:hAnsi="Tahoma" w:cs="Tahoma"/>
          <w:sz w:val="21"/>
          <w:szCs w:val="21"/>
        </w:rPr>
        <w:t>Szkoła zapewnia integrację uczniów niebędących obywatelami polskimi ze środowiskiem szkolnym i wspomaga ich w pokonywaniu trudności adaptacyjnych związanych z różnicami kulturowymi lub ze zmianą środowiska edukacyjnego, w tym związanych z kształceniem za g</w:t>
      </w:r>
      <w:r>
        <w:rPr>
          <w:rFonts w:ascii="Tahoma" w:hAnsi="Tahoma" w:cs="Tahoma"/>
          <w:sz w:val="21"/>
          <w:szCs w:val="21"/>
        </w:rPr>
        <w:t>ranicą.”</w:t>
      </w:r>
    </w:p>
    <w:p w:rsidR="00A25A82" w:rsidRPr="00A25A82" w:rsidRDefault="00A25A82" w:rsidP="00A25A82">
      <w:pPr>
        <w:widowControl w:val="0"/>
        <w:tabs>
          <w:tab w:val="left" w:pos="849"/>
        </w:tabs>
        <w:autoSpaceDE w:val="0"/>
        <w:autoSpaceDN w:val="0"/>
        <w:spacing w:after="0" w:line="240" w:lineRule="auto"/>
        <w:ind w:right="137"/>
        <w:jc w:val="both"/>
        <w:rPr>
          <w:rFonts w:ascii="Tahoma" w:hAnsi="Tahoma" w:cs="Tahoma"/>
          <w:sz w:val="21"/>
          <w:szCs w:val="21"/>
        </w:rPr>
      </w:pPr>
    </w:p>
    <w:p w:rsidR="00844579" w:rsidRPr="00D60F6A" w:rsidRDefault="00A25A82" w:rsidP="00D60F6A">
      <w:pPr>
        <w:pStyle w:val="Akapitzlist"/>
        <w:numPr>
          <w:ilvl w:val="0"/>
          <w:numId w:val="3"/>
        </w:numPr>
        <w:spacing w:before="120"/>
        <w:ind w:left="426"/>
        <w:jc w:val="both"/>
        <w:rPr>
          <w:rFonts w:ascii="Tahoma" w:hAnsi="Tahoma" w:cs="Tahoma"/>
          <w:b/>
          <w:sz w:val="21"/>
          <w:szCs w:val="21"/>
        </w:rPr>
      </w:pPr>
      <w:r w:rsidRPr="00D60F6A">
        <w:rPr>
          <w:rFonts w:ascii="Tahoma" w:hAnsi="Tahoma" w:cs="Tahoma"/>
          <w:b/>
          <w:sz w:val="21"/>
          <w:szCs w:val="21"/>
        </w:rPr>
        <w:t xml:space="preserve">W </w:t>
      </w:r>
      <w:r w:rsidRPr="00D60F6A">
        <w:rPr>
          <w:rFonts w:ascii="Tahoma" w:hAnsi="Tahoma" w:cs="Tahoma"/>
          <w:b/>
          <w:color w:val="000000" w:themeColor="text1"/>
          <w:sz w:val="21"/>
          <w:szCs w:val="21"/>
        </w:rPr>
        <w:t>§ 46 w ust.21</w:t>
      </w:r>
      <w:r w:rsidR="007058BA" w:rsidRPr="00D60F6A">
        <w:rPr>
          <w:rFonts w:ascii="Tahoma" w:hAnsi="Tahoma" w:cs="Tahoma"/>
          <w:b/>
          <w:color w:val="000000" w:themeColor="text1"/>
          <w:sz w:val="21"/>
          <w:szCs w:val="21"/>
        </w:rPr>
        <w:t>:</w:t>
      </w:r>
    </w:p>
    <w:p w:rsidR="00A25A82" w:rsidRPr="00437B18" w:rsidRDefault="00A25A82" w:rsidP="00844579">
      <w:pPr>
        <w:pStyle w:val="Akapitzlist"/>
        <w:numPr>
          <w:ilvl w:val="0"/>
          <w:numId w:val="42"/>
        </w:numPr>
        <w:spacing w:before="120"/>
        <w:jc w:val="both"/>
        <w:rPr>
          <w:rFonts w:ascii="Tahoma" w:hAnsi="Tahoma" w:cs="Tahoma"/>
          <w:b/>
          <w:sz w:val="21"/>
          <w:szCs w:val="21"/>
        </w:rPr>
      </w:pPr>
      <w:r w:rsidRPr="00437B18">
        <w:rPr>
          <w:rFonts w:ascii="Tahoma" w:hAnsi="Tahoma" w:cs="Tahoma"/>
          <w:b/>
          <w:sz w:val="21"/>
          <w:szCs w:val="21"/>
        </w:rPr>
        <w:t>pkt 1</w:t>
      </w:r>
      <w:r w:rsidR="00437B18">
        <w:rPr>
          <w:rFonts w:ascii="Tahoma" w:hAnsi="Tahoma" w:cs="Tahoma"/>
          <w:b/>
          <w:sz w:val="21"/>
          <w:szCs w:val="21"/>
        </w:rPr>
        <w:t xml:space="preserve">,2 </w:t>
      </w:r>
      <w:r w:rsidRPr="00437B18">
        <w:rPr>
          <w:rFonts w:ascii="Tahoma" w:hAnsi="Tahoma" w:cs="Tahoma"/>
          <w:b/>
          <w:sz w:val="21"/>
          <w:szCs w:val="21"/>
        </w:rPr>
        <w:t>otrzymuj</w:t>
      </w:r>
      <w:r w:rsidR="00844579">
        <w:rPr>
          <w:rFonts w:ascii="Tahoma" w:hAnsi="Tahoma" w:cs="Tahoma"/>
          <w:b/>
          <w:sz w:val="21"/>
          <w:szCs w:val="21"/>
        </w:rPr>
        <w:t>ą</w:t>
      </w:r>
      <w:r w:rsidRPr="00437B18">
        <w:rPr>
          <w:rFonts w:ascii="Tahoma" w:hAnsi="Tahoma" w:cs="Tahoma"/>
          <w:b/>
          <w:sz w:val="21"/>
          <w:szCs w:val="21"/>
        </w:rPr>
        <w:t xml:space="preserve"> nowe brzmienie:</w:t>
      </w:r>
    </w:p>
    <w:p w:rsidR="00A25A82" w:rsidRDefault="00A25A82" w:rsidP="00A25A82">
      <w:pPr>
        <w:pStyle w:val="Akapitzlist"/>
        <w:spacing w:before="30" w:after="0" w:line="240" w:lineRule="auto"/>
        <w:ind w:left="615"/>
        <w:contextualSpacing w:val="0"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A25A82">
        <w:rPr>
          <w:rFonts w:ascii="Tahoma" w:eastAsia="Times New Roman" w:hAnsi="Tahoma" w:cs="Tahoma"/>
          <w:sz w:val="21"/>
          <w:szCs w:val="21"/>
          <w:lang w:eastAsia="pl-PL"/>
        </w:rPr>
        <w:t xml:space="preserve">„1) w </w:t>
      </w:r>
      <w:r w:rsidRPr="001E22EF">
        <w:rPr>
          <w:rFonts w:ascii="Tahoma" w:eastAsia="Times New Roman" w:hAnsi="Tahoma" w:cs="Tahoma"/>
          <w:b/>
          <w:sz w:val="21"/>
          <w:szCs w:val="21"/>
          <w:lang w:eastAsia="pl-PL"/>
        </w:rPr>
        <w:t>czasie zajęć lekcyjnych, pozalekcyjnych i przerw</w:t>
      </w:r>
      <w:r w:rsidRPr="00A25A82">
        <w:rPr>
          <w:rFonts w:ascii="Tahoma" w:eastAsia="Times New Roman" w:hAnsi="Tahoma" w:cs="Tahoma"/>
          <w:sz w:val="21"/>
          <w:szCs w:val="21"/>
          <w:lang w:eastAsia="pl-PL"/>
        </w:rPr>
        <w:t xml:space="preserve"> muszą być wyłączone </w:t>
      </w:r>
      <w:r w:rsidRPr="001E22EF">
        <w:rPr>
          <w:rFonts w:ascii="Tahoma" w:eastAsia="Times New Roman" w:hAnsi="Tahoma" w:cs="Tahoma"/>
          <w:b/>
          <w:sz w:val="21"/>
          <w:szCs w:val="21"/>
          <w:lang w:eastAsia="pl-PL"/>
        </w:rPr>
        <w:t>i</w:t>
      </w:r>
      <w:r w:rsidRPr="00A25A82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1E22EF">
        <w:rPr>
          <w:rFonts w:ascii="Tahoma" w:eastAsia="Times New Roman" w:hAnsi="Tahoma" w:cs="Tahoma"/>
          <w:b/>
          <w:sz w:val="21"/>
          <w:szCs w:val="21"/>
          <w:lang w:eastAsia="pl-PL"/>
        </w:rPr>
        <w:t>schowane</w:t>
      </w:r>
      <w:r w:rsidR="001C50F7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do plecaka</w:t>
      </w:r>
      <w:r w:rsidRPr="001E22EF">
        <w:rPr>
          <w:rFonts w:ascii="Tahoma" w:eastAsia="Times New Roman" w:hAnsi="Tahoma" w:cs="Tahoma"/>
          <w:b/>
          <w:sz w:val="21"/>
          <w:szCs w:val="21"/>
          <w:lang w:eastAsia="pl-PL"/>
        </w:rPr>
        <w:t>.</w:t>
      </w:r>
    </w:p>
    <w:p w:rsidR="00A25A82" w:rsidRDefault="00A25A82" w:rsidP="00D96315">
      <w:pPr>
        <w:pStyle w:val="Akapitzlist"/>
        <w:numPr>
          <w:ilvl w:val="0"/>
          <w:numId w:val="22"/>
        </w:numPr>
        <w:spacing w:before="30" w:after="0" w:line="240" w:lineRule="auto"/>
        <w:contextualSpacing w:val="0"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844579">
        <w:rPr>
          <w:rFonts w:ascii="Tahoma" w:eastAsia="Times New Roman" w:hAnsi="Tahoma" w:cs="Tahoma"/>
          <w:b/>
          <w:sz w:val="21"/>
          <w:szCs w:val="21"/>
          <w:lang w:eastAsia="pl-PL"/>
        </w:rPr>
        <w:t>w czasie przerw międzylekcyjnych, w uzasadnionych przypadkach, uczeń może skorzystać z telefonu komórkowego za zgodą nauczyciela</w:t>
      </w:r>
      <w:r w:rsidR="00844579">
        <w:rPr>
          <w:rFonts w:ascii="Tahoma" w:eastAsia="Times New Roman" w:hAnsi="Tahoma" w:cs="Tahoma"/>
          <w:b/>
          <w:sz w:val="21"/>
          <w:szCs w:val="21"/>
          <w:lang w:eastAsia="pl-PL"/>
        </w:rPr>
        <w:t>”;</w:t>
      </w:r>
    </w:p>
    <w:p w:rsidR="00844579" w:rsidRDefault="00844579" w:rsidP="00844579">
      <w:pPr>
        <w:pStyle w:val="Akapitzlist"/>
        <w:spacing w:before="30" w:after="0" w:line="240" w:lineRule="auto"/>
        <w:ind w:left="615"/>
        <w:contextualSpacing w:val="0"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844579" w:rsidRPr="00844579" w:rsidRDefault="00844579" w:rsidP="00844579">
      <w:pPr>
        <w:pStyle w:val="Akapitzlist"/>
        <w:spacing w:before="30" w:after="0" w:line="240" w:lineRule="auto"/>
        <w:ind w:left="284"/>
        <w:contextualSpacing w:val="0"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b) </w:t>
      </w:r>
      <w:r w:rsidRPr="00844579">
        <w:rPr>
          <w:rFonts w:ascii="Tahoma" w:eastAsia="Times New Roman" w:hAnsi="Tahoma" w:cs="Tahoma"/>
          <w:b/>
          <w:sz w:val="21"/>
          <w:szCs w:val="21"/>
          <w:lang w:eastAsia="pl-PL"/>
        </w:rPr>
        <w:t>dodaje się pkt 4 w brzmieniu:</w:t>
      </w:r>
    </w:p>
    <w:p w:rsidR="00411139" w:rsidRPr="00844579" w:rsidRDefault="00844579" w:rsidP="00844579">
      <w:pPr>
        <w:spacing w:before="30" w:after="0" w:line="240" w:lineRule="auto"/>
        <w:ind w:left="61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4)</w:t>
      </w:r>
      <w:r w:rsidR="00627AD6" w:rsidRPr="00844579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411139" w:rsidRPr="00844579">
        <w:rPr>
          <w:rFonts w:ascii="Tahoma" w:eastAsia="Times New Roman" w:hAnsi="Tahoma" w:cs="Tahoma"/>
          <w:sz w:val="21"/>
          <w:szCs w:val="21"/>
          <w:lang w:eastAsia="pl-PL"/>
        </w:rPr>
        <w:t>szczegółowe zasady korzystania z telefonów komórkowych i innych ur</w:t>
      </w:r>
      <w:r w:rsidR="00420547">
        <w:rPr>
          <w:rFonts w:ascii="Tahoma" w:eastAsia="Times New Roman" w:hAnsi="Tahoma" w:cs="Tahoma"/>
          <w:sz w:val="21"/>
          <w:szCs w:val="21"/>
          <w:lang w:eastAsia="pl-PL"/>
        </w:rPr>
        <w:t xml:space="preserve">ządzeń elektronicznych regulują </w:t>
      </w:r>
      <w:r w:rsidR="00411139" w:rsidRPr="00844579">
        <w:rPr>
          <w:rFonts w:ascii="Tahoma" w:eastAsia="Times New Roman" w:hAnsi="Tahoma" w:cs="Tahoma"/>
          <w:sz w:val="21"/>
          <w:szCs w:val="21"/>
          <w:lang w:eastAsia="pl-PL"/>
        </w:rPr>
        <w:t>„Procedur</w:t>
      </w:r>
      <w:r w:rsidR="00420547">
        <w:rPr>
          <w:rFonts w:ascii="Tahoma" w:eastAsia="Times New Roman" w:hAnsi="Tahoma" w:cs="Tahoma"/>
          <w:sz w:val="21"/>
          <w:szCs w:val="21"/>
          <w:lang w:eastAsia="pl-PL"/>
        </w:rPr>
        <w:t>y</w:t>
      </w:r>
      <w:r w:rsidR="00411139" w:rsidRPr="00844579">
        <w:rPr>
          <w:rFonts w:ascii="Tahoma" w:eastAsia="Times New Roman" w:hAnsi="Tahoma" w:cs="Tahoma"/>
          <w:sz w:val="21"/>
          <w:szCs w:val="21"/>
          <w:lang w:eastAsia="pl-PL"/>
        </w:rPr>
        <w:t xml:space="preserve"> Bezpieczeństwa Szkoły Podstawowej im. Marii Konopnickiej w Gozdowie”.</w:t>
      </w:r>
    </w:p>
    <w:p w:rsidR="00B83C43" w:rsidRPr="00BC384A" w:rsidRDefault="00B83C43" w:rsidP="00411139">
      <w:pPr>
        <w:pStyle w:val="Akapitzlist"/>
        <w:spacing w:before="30" w:after="0" w:line="240" w:lineRule="auto"/>
        <w:ind w:left="624"/>
        <w:contextualSpacing w:val="0"/>
        <w:jc w:val="both"/>
        <w:rPr>
          <w:rFonts w:ascii="Tahoma" w:eastAsia="Times New Roman" w:hAnsi="Tahoma" w:cs="Tahoma"/>
          <w:i/>
          <w:color w:val="000000"/>
          <w:sz w:val="21"/>
          <w:szCs w:val="21"/>
          <w:lang w:eastAsia="pl-PL"/>
        </w:rPr>
      </w:pPr>
    </w:p>
    <w:p w:rsidR="00B83C43" w:rsidRPr="00D60F6A" w:rsidRDefault="00B83C43" w:rsidP="00D60F6A">
      <w:pPr>
        <w:pStyle w:val="Akapitzlist"/>
        <w:numPr>
          <w:ilvl w:val="0"/>
          <w:numId w:val="3"/>
        </w:numPr>
        <w:spacing w:before="120"/>
        <w:ind w:left="426"/>
        <w:jc w:val="both"/>
        <w:rPr>
          <w:rFonts w:ascii="Tahoma" w:hAnsi="Tahoma" w:cs="Tahoma"/>
          <w:b/>
          <w:sz w:val="21"/>
          <w:szCs w:val="21"/>
        </w:rPr>
      </w:pPr>
      <w:r w:rsidRPr="00D60F6A">
        <w:rPr>
          <w:rFonts w:ascii="Tahoma" w:hAnsi="Tahoma" w:cs="Tahoma"/>
          <w:b/>
          <w:sz w:val="21"/>
          <w:szCs w:val="21"/>
        </w:rPr>
        <w:t xml:space="preserve">W </w:t>
      </w:r>
      <w:r w:rsidRPr="00D60F6A">
        <w:rPr>
          <w:rFonts w:ascii="Tahoma" w:hAnsi="Tahoma" w:cs="Tahoma"/>
          <w:b/>
          <w:color w:val="000000" w:themeColor="text1"/>
          <w:sz w:val="21"/>
          <w:szCs w:val="21"/>
        </w:rPr>
        <w:t>§ 46 w ust.22:</w:t>
      </w:r>
    </w:p>
    <w:p w:rsidR="000A0E6A" w:rsidRDefault="00BA4FEE" w:rsidP="00BA4FEE">
      <w:pPr>
        <w:pStyle w:val="Akapitzlist"/>
        <w:numPr>
          <w:ilvl w:val="0"/>
          <w:numId w:val="37"/>
        </w:numPr>
        <w:spacing w:before="120"/>
        <w:ind w:left="284" w:firstLine="0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pkt </w:t>
      </w:r>
      <w:r w:rsidR="00BA5AE2">
        <w:rPr>
          <w:rFonts w:ascii="Tahoma" w:hAnsi="Tahoma" w:cs="Tahoma"/>
          <w:b/>
          <w:sz w:val="21"/>
          <w:szCs w:val="21"/>
        </w:rPr>
        <w:t xml:space="preserve">2 i </w:t>
      </w:r>
      <w:r>
        <w:rPr>
          <w:rFonts w:ascii="Tahoma" w:hAnsi="Tahoma" w:cs="Tahoma"/>
          <w:b/>
          <w:sz w:val="21"/>
          <w:szCs w:val="21"/>
        </w:rPr>
        <w:t>3 otrzymuje nowe brzmienie:</w:t>
      </w:r>
    </w:p>
    <w:p w:rsidR="00BA5AE2" w:rsidRPr="00331CF7" w:rsidRDefault="00BA5AE2" w:rsidP="00331CF7">
      <w:pPr>
        <w:pStyle w:val="Akapitzlist"/>
        <w:spacing w:before="30" w:after="0" w:line="240" w:lineRule="auto"/>
        <w:ind w:left="624"/>
        <w:contextualSpacing w:val="0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hAnsi="Tahoma" w:cs="Tahoma"/>
          <w:sz w:val="21"/>
          <w:szCs w:val="21"/>
        </w:rPr>
        <w:t xml:space="preserve">„2) </w:t>
      </w:r>
      <w:r w:rsidR="00331CF7" w:rsidRPr="00F94303">
        <w:rPr>
          <w:rFonts w:ascii="Tahoma" w:hAnsi="Tahoma" w:cs="Tahoma"/>
          <w:sz w:val="21"/>
          <w:szCs w:val="21"/>
        </w:rPr>
        <w:t>noszenia stroju uczniowskiego (koszu</w:t>
      </w:r>
      <w:r w:rsidR="00331CF7">
        <w:rPr>
          <w:rFonts w:ascii="Tahoma" w:hAnsi="Tahoma" w:cs="Tahoma"/>
          <w:sz w:val="21"/>
          <w:szCs w:val="21"/>
        </w:rPr>
        <w:t xml:space="preserve">le, bluzki zakrywające ramiona i brzuch, odpowiedniej długości, </w:t>
      </w:r>
      <w:r w:rsidR="00331CF7" w:rsidRPr="00F94303">
        <w:rPr>
          <w:rFonts w:ascii="Tahoma" w:hAnsi="Tahoma" w:cs="Tahoma"/>
          <w:sz w:val="21"/>
          <w:szCs w:val="21"/>
        </w:rPr>
        <w:t>bez nadmiernych dekol</w:t>
      </w:r>
      <w:r w:rsidR="00331CF7">
        <w:rPr>
          <w:rFonts w:ascii="Tahoma" w:hAnsi="Tahoma" w:cs="Tahoma"/>
          <w:sz w:val="21"/>
          <w:szCs w:val="21"/>
        </w:rPr>
        <w:t xml:space="preserve">tów, spodnie długie, spodenki przed kolano, z wykluczeniem krótkich, </w:t>
      </w:r>
      <w:r w:rsidR="00331CF7" w:rsidRPr="00F94303">
        <w:rPr>
          <w:rFonts w:ascii="Tahoma" w:hAnsi="Tahoma" w:cs="Tahoma"/>
          <w:sz w:val="21"/>
          <w:szCs w:val="21"/>
        </w:rPr>
        <w:t>spódnice odpowiedniej długości</w:t>
      </w:r>
      <w:r w:rsidR="00331CF7">
        <w:rPr>
          <w:rFonts w:ascii="Tahoma" w:hAnsi="Tahoma" w:cs="Tahoma"/>
          <w:sz w:val="21"/>
          <w:szCs w:val="21"/>
        </w:rPr>
        <w:t xml:space="preserve">, z wykluczeniem mini, </w:t>
      </w:r>
      <w:r w:rsidR="00331CF7" w:rsidRPr="00331CF7">
        <w:rPr>
          <w:rFonts w:ascii="Tahoma" w:hAnsi="Tahoma" w:cs="Tahoma"/>
          <w:b/>
          <w:sz w:val="21"/>
          <w:szCs w:val="21"/>
        </w:rPr>
        <w:t>ubrania bez niestosownych napisów i emblematów</w:t>
      </w:r>
      <w:r w:rsidR="00331CF7">
        <w:rPr>
          <w:rFonts w:ascii="Tahoma" w:hAnsi="Tahoma" w:cs="Tahoma"/>
          <w:sz w:val="21"/>
          <w:szCs w:val="21"/>
        </w:rPr>
        <w:t>)</w:t>
      </w:r>
      <w:r w:rsidR="00331CF7" w:rsidRPr="00F94303">
        <w:rPr>
          <w:rFonts w:ascii="Tahoma" w:hAnsi="Tahoma" w:cs="Tahoma"/>
          <w:sz w:val="21"/>
          <w:szCs w:val="21"/>
        </w:rPr>
        <w:t>;</w:t>
      </w:r>
    </w:p>
    <w:p w:rsidR="00BA4FEE" w:rsidRDefault="00BA4FEE" w:rsidP="00BA4FEE">
      <w:pPr>
        <w:pStyle w:val="Akapitzlist"/>
        <w:spacing w:before="30" w:after="0" w:line="240" w:lineRule="auto"/>
        <w:ind w:left="567"/>
        <w:contextualSpacing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„3) </w:t>
      </w:r>
      <w:r w:rsidRPr="00F94303">
        <w:rPr>
          <w:rFonts w:ascii="Tahoma" w:hAnsi="Tahoma" w:cs="Tahoma"/>
          <w:sz w:val="21"/>
          <w:szCs w:val="21"/>
        </w:rPr>
        <w:t>noszenia stroju</w:t>
      </w:r>
      <w:r>
        <w:rPr>
          <w:rFonts w:ascii="Tahoma" w:hAnsi="Tahoma" w:cs="Tahoma"/>
          <w:sz w:val="21"/>
          <w:szCs w:val="21"/>
        </w:rPr>
        <w:t xml:space="preserve"> na zajęciach wychowania fizycznego (biała koszulka na krótki rękaw, krótkie granatowe lub czarne spodenki, </w:t>
      </w:r>
      <w:r w:rsidR="001E7666">
        <w:rPr>
          <w:rFonts w:ascii="Tahoma" w:hAnsi="Tahoma" w:cs="Tahoma"/>
          <w:b/>
          <w:sz w:val="21"/>
          <w:szCs w:val="21"/>
        </w:rPr>
        <w:t>skarpetki) oraz związania lub upięcia włosów,</w:t>
      </w:r>
      <w:r>
        <w:rPr>
          <w:rFonts w:ascii="Tahoma" w:hAnsi="Tahoma" w:cs="Tahoma"/>
          <w:sz w:val="21"/>
          <w:szCs w:val="21"/>
        </w:rPr>
        <w:t xml:space="preserve"> w uzasadnionych przypa</w:t>
      </w:r>
      <w:r w:rsidR="00BC5534">
        <w:rPr>
          <w:rFonts w:ascii="Tahoma" w:hAnsi="Tahoma" w:cs="Tahoma"/>
          <w:sz w:val="21"/>
          <w:szCs w:val="21"/>
        </w:rPr>
        <w:t xml:space="preserve">dkach </w:t>
      </w:r>
      <w:r w:rsidR="00BC5534" w:rsidRPr="003B2907">
        <w:rPr>
          <w:rFonts w:ascii="Tahoma" w:hAnsi="Tahoma" w:cs="Tahoma"/>
          <w:sz w:val="21"/>
          <w:szCs w:val="21"/>
        </w:rPr>
        <w:t>ustalenie z nauczycielem</w:t>
      </w:r>
      <w:r w:rsidR="001E7666" w:rsidRPr="003B2907">
        <w:rPr>
          <w:rFonts w:ascii="Tahoma" w:hAnsi="Tahoma" w:cs="Tahoma"/>
          <w:sz w:val="21"/>
          <w:szCs w:val="21"/>
        </w:rPr>
        <w:t xml:space="preserve"> </w:t>
      </w:r>
      <w:r w:rsidR="001E7666" w:rsidRPr="008207BE">
        <w:rPr>
          <w:rFonts w:ascii="Tahoma" w:hAnsi="Tahoma" w:cs="Tahoma"/>
          <w:b/>
          <w:sz w:val="21"/>
          <w:szCs w:val="21"/>
        </w:rPr>
        <w:t>innego stroju</w:t>
      </w:r>
      <w:r w:rsidR="00BC5534" w:rsidRPr="003B2907">
        <w:rPr>
          <w:rFonts w:ascii="Tahoma" w:hAnsi="Tahoma" w:cs="Tahoma"/>
          <w:sz w:val="21"/>
          <w:szCs w:val="21"/>
        </w:rPr>
        <w:t>)”</w:t>
      </w:r>
    </w:p>
    <w:p w:rsidR="00BC5534" w:rsidRPr="00AF0484" w:rsidRDefault="00BC5534" w:rsidP="00BA4FEE">
      <w:pPr>
        <w:pStyle w:val="Akapitzlist"/>
        <w:spacing w:before="30" w:after="0" w:line="240" w:lineRule="auto"/>
        <w:ind w:left="567"/>
        <w:contextualSpacing w:val="0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BA4FEE" w:rsidRDefault="00BC5534" w:rsidP="00BC5534">
      <w:pPr>
        <w:pStyle w:val="Akapitzlist"/>
        <w:numPr>
          <w:ilvl w:val="0"/>
          <w:numId w:val="37"/>
        </w:numPr>
        <w:spacing w:before="120"/>
        <w:ind w:left="284" w:firstLine="0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pkt </w:t>
      </w:r>
      <w:r w:rsidR="0004658C">
        <w:rPr>
          <w:rFonts w:ascii="Tahoma" w:hAnsi="Tahoma" w:cs="Tahoma"/>
          <w:b/>
          <w:sz w:val="21"/>
          <w:szCs w:val="21"/>
        </w:rPr>
        <w:t xml:space="preserve">5 </w:t>
      </w:r>
      <w:r>
        <w:rPr>
          <w:rFonts w:ascii="Tahoma" w:hAnsi="Tahoma" w:cs="Tahoma"/>
          <w:b/>
          <w:sz w:val="21"/>
          <w:szCs w:val="21"/>
        </w:rPr>
        <w:t>otrzymuje nowe brzmienie:</w:t>
      </w:r>
    </w:p>
    <w:p w:rsidR="00B26BA2" w:rsidRPr="005238E2" w:rsidRDefault="0004658C" w:rsidP="002A5DB4">
      <w:pPr>
        <w:pStyle w:val="Akapitzlist"/>
        <w:spacing w:before="30" w:after="0" w:line="240" w:lineRule="auto"/>
        <w:ind w:left="567"/>
        <w:contextualSpacing w:val="0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hAnsi="Tahoma" w:cs="Tahoma"/>
          <w:sz w:val="21"/>
          <w:szCs w:val="21"/>
        </w:rPr>
        <w:t xml:space="preserve">„5) </w:t>
      </w:r>
      <w:r w:rsidRPr="005F774B">
        <w:rPr>
          <w:rFonts w:ascii="Tahoma" w:hAnsi="Tahoma" w:cs="Tahoma"/>
          <w:sz w:val="21"/>
          <w:szCs w:val="21"/>
        </w:rPr>
        <w:t>zachowania w ubraniu stylu godnego ucznia szkoły (uczniom szkoły nie wolno robić makijażu, malować</w:t>
      </w:r>
      <w:r>
        <w:rPr>
          <w:rFonts w:ascii="Tahoma" w:hAnsi="Tahoma" w:cs="Tahoma"/>
          <w:sz w:val="21"/>
          <w:szCs w:val="21"/>
        </w:rPr>
        <w:t xml:space="preserve">, </w:t>
      </w:r>
      <w:r w:rsidRPr="0004658C">
        <w:rPr>
          <w:rFonts w:ascii="Tahoma" w:hAnsi="Tahoma" w:cs="Tahoma"/>
          <w:b/>
          <w:sz w:val="21"/>
          <w:szCs w:val="21"/>
        </w:rPr>
        <w:t>przedłużać</w:t>
      </w:r>
      <w:r w:rsidRPr="005F774B">
        <w:rPr>
          <w:rFonts w:ascii="Tahoma" w:hAnsi="Tahoma" w:cs="Tahoma"/>
          <w:sz w:val="21"/>
          <w:szCs w:val="21"/>
        </w:rPr>
        <w:t xml:space="preserve"> paznokci, naklejać na nie ozdób, farbować włosów i nosić </w:t>
      </w:r>
      <w:r w:rsidRPr="0004658C">
        <w:rPr>
          <w:rFonts w:ascii="Tahoma" w:hAnsi="Tahoma" w:cs="Tahoma"/>
          <w:b/>
          <w:sz w:val="21"/>
          <w:szCs w:val="21"/>
        </w:rPr>
        <w:t>nieodpowiedniej</w:t>
      </w:r>
      <w:r>
        <w:rPr>
          <w:rFonts w:ascii="Tahoma" w:hAnsi="Tahoma" w:cs="Tahoma"/>
          <w:sz w:val="21"/>
          <w:szCs w:val="21"/>
        </w:rPr>
        <w:t xml:space="preserve"> </w:t>
      </w:r>
      <w:r w:rsidRPr="005F774B">
        <w:rPr>
          <w:rFonts w:ascii="Tahoma" w:hAnsi="Tahoma" w:cs="Tahoma"/>
          <w:sz w:val="21"/>
          <w:szCs w:val="21"/>
        </w:rPr>
        <w:t>biżuterii)</w:t>
      </w:r>
      <w:r w:rsidR="005238E2">
        <w:rPr>
          <w:rFonts w:ascii="Tahoma" w:hAnsi="Tahoma" w:cs="Tahoma"/>
          <w:sz w:val="21"/>
          <w:szCs w:val="21"/>
        </w:rPr>
        <w:t>”.</w:t>
      </w:r>
    </w:p>
    <w:p w:rsidR="006C74AA" w:rsidRPr="00A67A87" w:rsidRDefault="006C74AA" w:rsidP="0012132D">
      <w:pPr>
        <w:tabs>
          <w:tab w:val="left" w:pos="567"/>
        </w:tabs>
        <w:autoSpaceDE w:val="0"/>
        <w:autoSpaceDN w:val="0"/>
        <w:adjustRightInd w:val="0"/>
        <w:spacing w:before="360" w:after="0"/>
        <w:ind w:left="567" w:hanging="567"/>
        <w:jc w:val="center"/>
        <w:rPr>
          <w:rFonts w:ascii="Tahoma" w:hAnsi="Tahoma" w:cs="Tahoma"/>
          <w:b/>
          <w:bCs/>
          <w:sz w:val="21"/>
          <w:szCs w:val="21"/>
        </w:rPr>
      </w:pPr>
      <w:r w:rsidRPr="00A67A87">
        <w:rPr>
          <w:rFonts w:ascii="Tahoma" w:hAnsi="Tahoma" w:cs="Tahoma"/>
          <w:b/>
          <w:bCs/>
          <w:sz w:val="21"/>
          <w:szCs w:val="21"/>
        </w:rPr>
        <w:t>§ 2</w:t>
      </w:r>
    </w:p>
    <w:p w:rsidR="006C74AA" w:rsidRPr="00A67A87" w:rsidRDefault="006C74AA" w:rsidP="0012132D">
      <w:pPr>
        <w:autoSpaceDE w:val="0"/>
        <w:autoSpaceDN w:val="0"/>
        <w:adjustRightInd w:val="0"/>
        <w:spacing w:before="120" w:after="0"/>
        <w:ind w:firstLine="426"/>
        <w:jc w:val="both"/>
        <w:rPr>
          <w:rFonts w:ascii="Tahoma" w:hAnsi="Tahoma" w:cs="Tahoma"/>
          <w:sz w:val="21"/>
          <w:szCs w:val="21"/>
        </w:rPr>
      </w:pPr>
      <w:r w:rsidRPr="00A67A87">
        <w:rPr>
          <w:rFonts w:ascii="Tahoma" w:hAnsi="Tahoma" w:cs="Tahoma"/>
          <w:sz w:val="21"/>
          <w:szCs w:val="21"/>
        </w:rPr>
        <w:t>Wykonanie uchwały powierza się Dyrektorowi Szkoły Podstawowej im. Marii Konopnickiej w Gozdowie.</w:t>
      </w:r>
    </w:p>
    <w:p w:rsidR="006C74AA" w:rsidRPr="00A67A87" w:rsidRDefault="006C74AA" w:rsidP="0012132D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center"/>
        <w:rPr>
          <w:rFonts w:ascii="Tahoma" w:hAnsi="Tahoma" w:cs="Tahoma"/>
          <w:b/>
          <w:bCs/>
          <w:sz w:val="21"/>
          <w:szCs w:val="21"/>
        </w:rPr>
      </w:pPr>
    </w:p>
    <w:p w:rsidR="006C74AA" w:rsidRPr="00A67A87" w:rsidRDefault="006C74AA" w:rsidP="0012132D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center"/>
        <w:rPr>
          <w:rFonts w:ascii="Tahoma" w:hAnsi="Tahoma" w:cs="Tahoma"/>
          <w:b/>
          <w:bCs/>
          <w:sz w:val="21"/>
          <w:szCs w:val="21"/>
        </w:rPr>
      </w:pPr>
      <w:r w:rsidRPr="00A67A87">
        <w:rPr>
          <w:rFonts w:ascii="Tahoma" w:hAnsi="Tahoma" w:cs="Tahoma"/>
          <w:b/>
          <w:bCs/>
          <w:sz w:val="21"/>
          <w:szCs w:val="21"/>
        </w:rPr>
        <w:t>§ 3</w:t>
      </w:r>
    </w:p>
    <w:p w:rsidR="006C74AA" w:rsidRPr="00C858D8" w:rsidRDefault="006C74AA" w:rsidP="00C858D8">
      <w:pPr>
        <w:autoSpaceDE w:val="0"/>
        <w:autoSpaceDN w:val="0"/>
        <w:adjustRightInd w:val="0"/>
        <w:spacing w:before="120" w:after="0"/>
        <w:ind w:firstLine="426"/>
        <w:jc w:val="both"/>
        <w:rPr>
          <w:rFonts w:ascii="Tahoma" w:hAnsi="Tahoma" w:cs="Tahoma"/>
          <w:sz w:val="21"/>
          <w:szCs w:val="21"/>
        </w:rPr>
      </w:pPr>
      <w:r w:rsidRPr="00A67A87">
        <w:rPr>
          <w:rFonts w:ascii="Tahoma" w:hAnsi="Tahoma" w:cs="Tahoma"/>
          <w:sz w:val="21"/>
          <w:szCs w:val="21"/>
        </w:rPr>
        <w:t>Uchwała wchodzi w życie z dniem podjęcia.</w:t>
      </w:r>
    </w:p>
    <w:p w:rsidR="004A53D6" w:rsidRDefault="004A53D6" w:rsidP="0012132D"/>
    <w:sectPr w:rsidR="004A53D6" w:rsidSect="00584B6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D28"/>
    <w:multiLevelType w:val="hybridMultilevel"/>
    <w:tmpl w:val="BEC8B838"/>
    <w:lvl w:ilvl="0" w:tplc="C682F24A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29946A8"/>
    <w:multiLevelType w:val="hybridMultilevel"/>
    <w:tmpl w:val="5C34C226"/>
    <w:lvl w:ilvl="0" w:tplc="BCC44D0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86838"/>
    <w:multiLevelType w:val="hybridMultilevel"/>
    <w:tmpl w:val="1D7C8964"/>
    <w:lvl w:ilvl="0" w:tplc="D956320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92C2D"/>
    <w:multiLevelType w:val="hybridMultilevel"/>
    <w:tmpl w:val="AB64BCD2"/>
    <w:lvl w:ilvl="0" w:tplc="41F014D6">
      <w:start w:val="1"/>
      <w:numFmt w:val="decimal"/>
      <w:lvlText w:val="%1."/>
      <w:lvlJc w:val="left"/>
      <w:pPr>
        <w:ind w:left="786" w:hanging="360"/>
      </w:pPr>
      <w:rPr>
        <w:rFonts w:ascii="Tahoma" w:eastAsia="Tahoma" w:hAnsi="Tahoma" w:cs="Tahoma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EE14E1"/>
    <w:multiLevelType w:val="hybridMultilevel"/>
    <w:tmpl w:val="CD38611E"/>
    <w:lvl w:ilvl="0" w:tplc="1FC89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93E04"/>
    <w:multiLevelType w:val="hybridMultilevel"/>
    <w:tmpl w:val="B2480CF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DC403E"/>
    <w:multiLevelType w:val="hybridMultilevel"/>
    <w:tmpl w:val="CD98E732"/>
    <w:lvl w:ilvl="0" w:tplc="EC4EE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56407"/>
    <w:multiLevelType w:val="hybridMultilevel"/>
    <w:tmpl w:val="4572946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8A80B40"/>
    <w:multiLevelType w:val="hybridMultilevel"/>
    <w:tmpl w:val="428422BA"/>
    <w:lvl w:ilvl="0" w:tplc="892A9EC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2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F6EB4"/>
    <w:multiLevelType w:val="hybridMultilevel"/>
    <w:tmpl w:val="48A8C7BE"/>
    <w:lvl w:ilvl="0" w:tplc="5D40BBA8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A4877AD"/>
    <w:multiLevelType w:val="hybridMultilevel"/>
    <w:tmpl w:val="D28CF80A"/>
    <w:lvl w:ilvl="0" w:tplc="186683BA">
      <w:start w:val="1"/>
      <w:numFmt w:val="decimal"/>
      <w:lvlText w:val="%1."/>
      <w:lvlJc w:val="left"/>
      <w:pPr>
        <w:ind w:left="786" w:hanging="360"/>
      </w:pPr>
      <w:rPr>
        <w:rFonts w:ascii="Tahoma" w:eastAsia="Tahoma" w:hAnsi="Tahoma" w:cs="Tahoma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9A7174"/>
    <w:multiLevelType w:val="hybridMultilevel"/>
    <w:tmpl w:val="564CF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53DC4"/>
    <w:multiLevelType w:val="hybridMultilevel"/>
    <w:tmpl w:val="E46EF458"/>
    <w:lvl w:ilvl="0" w:tplc="A434D786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 w15:restartNumberingAfterBreak="0">
    <w:nsid w:val="25D6487E"/>
    <w:multiLevelType w:val="hybridMultilevel"/>
    <w:tmpl w:val="D572FB7E"/>
    <w:lvl w:ilvl="0" w:tplc="BB869BC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40350"/>
    <w:multiLevelType w:val="hybridMultilevel"/>
    <w:tmpl w:val="81AE5D5C"/>
    <w:lvl w:ilvl="0" w:tplc="EF16B58C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6F7033"/>
    <w:multiLevelType w:val="hybridMultilevel"/>
    <w:tmpl w:val="B60A49D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69D7016"/>
    <w:multiLevelType w:val="hybridMultilevel"/>
    <w:tmpl w:val="34B446E2"/>
    <w:lvl w:ilvl="0" w:tplc="BBB23920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9CA29AC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BA6087"/>
    <w:multiLevelType w:val="hybridMultilevel"/>
    <w:tmpl w:val="D580339C"/>
    <w:lvl w:ilvl="0" w:tplc="72386792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DB660B"/>
    <w:multiLevelType w:val="hybridMultilevel"/>
    <w:tmpl w:val="27484620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42696A1C"/>
    <w:multiLevelType w:val="hybridMultilevel"/>
    <w:tmpl w:val="48B2315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84259E0"/>
    <w:multiLevelType w:val="hybridMultilevel"/>
    <w:tmpl w:val="16F62D5C"/>
    <w:lvl w:ilvl="0" w:tplc="AFB40D2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DE1E22"/>
    <w:multiLevelType w:val="hybridMultilevel"/>
    <w:tmpl w:val="563E1F56"/>
    <w:lvl w:ilvl="0" w:tplc="857A1990">
      <w:start w:val="1"/>
      <w:numFmt w:val="decimal"/>
      <w:lvlText w:val="%1)"/>
      <w:lvlJc w:val="left"/>
      <w:pPr>
        <w:ind w:left="7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4A9458D1"/>
    <w:multiLevelType w:val="hybridMultilevel"/>
    <w:tmpl w:val="43FEB4EE"/>
    <w:lvl w:ilvl="0" w:tplc="8DD24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62832"/>
    <w:multiLevelType w:val="hybridMultilevel"/>
    <w:tmpl w:val="C89CBA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9B424A"/>
    <w:multiLevelType w:val="hybridMultilevel"/>
    <w:tmpl w:val="02803C5A"/>
    <w:lvl w:ilvl="0" w:tplc="DB201AF2">
      <w:start w:val="1"/>
      <w:numFmt w:val="decimal"/>
      <w:lvlText w:val="%1)"/>
      <w:lvlJc w:val="left"/>
      <w:pPr>
        <w:ind w:left="1080" w:hanging="360"/>
      </w:pPr>
      <w:rPr>
        <w:rFonts w:eastAsia="Microsoft JhengHe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3E7F3B"/>
    <w:multiLevelType w:val="hybridMultilevel"/>
    <w:tmpl w:val="505EB49C"/>
    <w:lvl w:ilvl="0" w:tplc="EC4A60C8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6" w15:restartNumberingAfterBreak="0">
    <w:nsid w:val="52BC2B28"/>
    <w:multiLevelType w:val="hybridMultilevel"/>
    <w:tmpl w:val="977297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63E4057"/>
    <w:multiLevelType w:val="hybridMultilevel"/>
    <w:tmpl w:val="390CD6F2"/>
    <w:lvl w:ilvl="0" w:tplc="596C1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B645B6"/>
    <w:multiLevelType w:val="hybridMultilevel"/>
    <w:tmpl w:val="6F267B18"/>
    <w:lvl w:ilvl="0" w:tplc="456CA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41C84"/>
    <w:multiLevelType w:val="hybridMultilevel"/>
    <w:tmpl w:val="A014A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81A63"/>
    <w:multiLevelType w:val="hybridMultilevel"/>
    <w:tmpl w:val="02D866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FF2EB1"/>
    <w:multiLevelType w:val="hybridMultilevel"/>
    <w:tmpl w:val="34DC2C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6019E"/>
    <w:multiLevelType w:val="hybridMultilevel"/>
    <w:tmpl w:val="60226C44"/>
    <w:lvl w:ilvl="0" w:tplc="04150017">
      <w:start w:val="1"/>
      <w:numFmt w:val="lowerLetter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3" w15:restartNumberingAfterBreak="0">
    <w:nsid w:val="5FFA5498"/>
    <w:multiLevelType w:val="hybridMultilevel"/>
    <w:tmpl w:val="FAA65B1C"/>
    <w:lvl w:ilvl="0" w:tplc="A74E0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7C075E"/>
    <w:multiLevelType w:val="hybridMultilevel"/>
    <w:tmpl w:val="C89CBA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DD4459"/>
    <w:multiLevelType w:val="hybridMultilevel"/>
    <w:tmpl w:val="8688AD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5554B1"/>
    <w:multiLevelType w:val="hybridMultilevel"/>
    <w:tmpl w:val="B2306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7D3EB5"/>
    <w:multiLevelType w:val="hybridMultilevel"/>
    <w:tmpl w:val="CCB4B4E0"/>
    <w:lvl w:ilvl="0" w:tplc="3F0C2B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53499"/>
    <w:multiLevelType w:val="hybridMultilevel"/>
    <w:tmpl w:val="EADCA75E"/>
    <w:lvl w:ilvl="0" w:tplc="E3F85F4C">
      <w:start w:val="1"/>
      <w:numFmt w:val="decimal"/>
      <w:lvlText w:val="%1."/>
      <w:lvlJc w:val="left"/>
      <w:pPr>
        <w:ind w:left="255" w:hanging="255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en-US" w:bidi="ar-SA"/>
      </w:rPr>
    </w:lvl>
    <w:lvl w:ilvl="1" w:tplc="4904754A">
      <w:numFmt w:val="bullet"/>
      <w:lvlText w:val="•"/>
      <w:lvlJc w:val="left"/>
      <w:pPr>
        <w:ind w:left="919" w:hanging="255"/>
      </w:pPr>
      <w:rPr>
        <w:rFonts w:hint="default"/>
        <w:lang w:val="pl-PL" w:eastAsia="en-US" w:bidi="ar-SA"/>
      </w:rPr>
    </w:lvl>
    <w:lvl w:ilvl="2" w:tplc="2E6A0056">
      <w:numFmt w:val="bullet"/>
      <w:lvlText w:val="•"/>
      <w:lvlJc w:val="left"/>
      <w:pPr>
        <w:ind w:left="1850" w:hanging="255"/>
      </w:pPr>
      <w:rPr>
        <w:rFonts w:hint="default"/>
        <w:lang w:val="pl-PL" w:eastAsia="en-US" w:bidi="ar-SA"/>
      </w:rPr>
    </w:lvl>
    <w:lvl w:ilvl="3" w:tplc="557C0644">
      <w:numFmt w:val="bullet"/>
      <w:lvlText w:val="•"/>
      <w:lvlJc w:val="left"/>
      <w:pPr>
        <w:ind w:left="2780" w:hanging="255"/>
      </w:pPr>
      <w:rPr>
        <w:rFonts w:hint="default"/>
        <w:lang w:val="pl-PL" w:eastAsia="en-US" w:bidi="ar-SA"/>
      </w:rPr>
    </w:lvl>
    <w:lvl w:ilvl="4" w:tplc="D7D23722">
      <w:numFmt w:val="bullet"/>
      <w:lvlText w:val="•"/>
      <w:lvlJc w:val="left"/>
      <w:pPr>
        <w:ind w:left="3711" w:hanging="255"/>
      </w:pPr>
      <w:rPr>
        <w:rFonts w:hint="default"/>
        <w:lang w:val="pl-PL" w:eastAsia="en-US" w:bidi="ar-SA"/>
      </w:rPr>
    </w:lvl>
    <w:lvl w:ilvl="5" w:tplc="60F4CC92">
      <w:numFmt w:val="bullet"/>
      <w:lvlText w:val="•"/>
      <w:lvlJc w:val="left"/>
      <w:pPr>
        <w:ind w:left="4642" w:hanging="255"/>
      </w:pPr>
      <w:rPr>
        <w:rFonts w:hint="default"/>
        <w:lang w:val="pl-PL" w:eastAsia="en-US" w:bidi="ar-SA"/>
      </w:rPr>
    </w:lvl>
    <w:lvl w:ilvl="6" w:tplc="7D64FF04">
      <w:numFmt w:val="bullet"/>
      <w:lvlText w:val="•"/>
      <w:lvlJc w:val="left"/>
      <w:pPr>
        <w:ind w:left="5572" w:hanging="255"/>
      </w:pPr>
      <w:rPr>
        <w:rFonts w:hint="default"/>
        <w:lang w:val="pl-PL" w:eastAsia="en-US" w:bidi="ar-SA"/>
      </w:rPr>
    </w:lvl>
    <w:lvl w:ilvl="7" w:tplc="D372691C">
      <w:numFmt w:val="bullet"/>
      <w:lvlText w:val="•"/>
      <w:lvlJc w:val="left"/>
      <w:pPr>
        <w:ind w:left="6503" w:hanging="255"/>
      </w:pPr>
      <w:rPr>
        <w:rFonts w:hint="default"/>
        <w:lang w:val="pl-PL" w:eastAsia="en-US" w:bidi="ar-SA"/>
      </w:rPr>
    </w:lvl>
    <w:lvl w:ilvl="8" w:tplc="BF3E2720">
      <w:numFmt w:val="bullet"/>
      <w:lvlText w:val="•"/>
      <w:lvlJc w:val="left"/>
      <w:pPr>
        <w:ind w:left="7434" w:hanging="255"/>
      </w:pPr>
      <w:rPr>
        <w:rFonts w:hint="default"/>
        <w:lang w:val="pl-PL" w:eastAsia="en-US" w:bidi="ar-SA"/>
      </w:rPr>
    </w:lvl>
  </w:abstractNum>
  <w:abstractNum w:abstractNumId="39" w15:restartNumberingAfterBreak="0">
    <w:nsid w:val="7BD03E6F"/>
    <w:multiLevelType w:val="hybridMultilevel"/>
    <w:tmpl w:val="AE301932"/>
    <w:lvl w:ilvl="0" w:tplc="0C88009C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C134C4"/>
    <w:multiLevelType w:val="hybridMultilevel"/>
    <w:tmpl w:val="23A26C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F117B9"/>
    <w:multiLevelType w:val="hybridMultilevel"/>
    <w:tmpl w:val="3AAEA7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13"/>
  </w:num>
  <w:num w:numId="5">
    <w:abstractNumId w:val="1"/>
  </w:num>
  <w:num w:numId="6">
    <w:abstractNumId w:val="31"/>
  </w:num>
  <w:num w:numId="7">
    <w:abstractNumId w:val="6"/>
  </w:num>
  <w:num w:numId="8">
    <w:abstractNumId w:val="29"/>
  </w:num>
  <w:num w:numId="9">
    <w:abstractNumId w:val="35"/>
  </w:num>
  <w:num w:numId="10">
    <w:abstractNumId w:val="23"/>
  </w:num>
  <w:num w:numId="11">
    <w:abstractNumId w:val="5"/>
  </w:num>
  <w:num w:numId="12">
    <w:abstractNumId w:val="34"/>
  </w:num>
  <w:num w:numId="13">
    <w:abstractNumId w:val="15"/>
  </w:num>
  <w:num w:numId="14">
    <w:abstractNumId w:val="40"/>
  </w:num>
  <w:num w:numId="15">
    <w:abstractNumId w:val="36"/>
  </w:num>
  <w:num w:numId="16">
    <w:abstractNumId w:val="30"/>
  </w:num>
  <w:num w:numId="17">
    <w:abstractNumId w:val="26"/>
  </w:num>
  <w:num w:numId="18">
    <w:abstractNumId w:val="27"/>
  </w:num>
  <w:num w:numId="19">
    <w:abstractNumId w:val="3"/>
  </w:num>
  <w:num w:numId="20">
    <w:abstractNumId w:val="18"/>
  </w:num>
  <w:num w:numId="21">
    <w:abstractNumId w:val="19"/>
  </w:num>
  <w:num w:numId="22">
    <w:abstractNumId w:val="39"/>
  </w:num>
  <w:num w:numId="23">
    <w:abstractNumId w:val="33"/>
  </w:num>
  <w:num w:numId="24">
    <w:abstractNumId w:val="10"/>
  </w:num>
  <w:num w:numId="25">
    <w:abstractNumId w:val="41"/>
  </w:num>
  <w:num w:numId="26">
    <w:abstractNumId w:val="20"/>
  </w:num>
  <w:num w:numId="27">
    <w:abstractNumId w:val="22"/>
  </w:num>
  <w:num w:numId="28">
    <w:abstractNumId w:val="17"/>
  </w:num>
  <w:num w:numId="29">
    <w:abstractNumId w:val="37"/>
  </w:num>
  <w:num w:numId="30">
    <w:abstractNumId w:val="28"/>
  </w:num>
  <w:num w:numId="31">
    <w:abstractNumId w:val="38"/>
  </w:num>
  <w:num w:numId="32">
    <w:abstractNumId w:val="2"/>
  </w:num>
  <w:num w:numId="33">
    <w:abstractNumId w:val="32"/>
  </w:num>
  <w:num w:numId="34">
    <w:abstractNumId w:val="0"/>
  </w:num>
  <w:num w:numId="35">
    <w:abstractNumId w:val="21"/>
  </w:num>
  <w:num w:numId="36">
    <w:abstractNumId w:val="14"/>
  </w:num>
  <w:num w:numId="37">
    <w:abstractNumId w:val="12"/>
  </w:num>
  <w:num w:numId="38">
    <w:abstractNumId w:val="4"/>
  </w:num>
  <w:num w:numId="39">
    <w:abstractNumId w:val="8"/>
  </w:num>
  <w:num w:numId="40">
    <w:abstractNumId w:val="24"/>
  </w:num>
  <w:num w:numId="41">
    <w:abstractNumId w:val="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AA"/>
    <w:rsid w:val="000018C4"/>
    <w:rsid w:val="0004658C"/>
    <w:rsid w:val="00080A0F"/>
    <w:rsid w:val="000A0259"/>
    <w:rsid w:val="000A0E6A"/>
    <w:rsid w:val="000A2055"/>
    <w:rsid w:val="000B07FE"/>
    <w:rsid w:val="000F2DEF"/>
    <w:rsid w:val="0011720B"/>
    <w:rsid w:val="0012132D"/>
    <w:rsid w:val="00131EB0"/>
    <w:rsid w:val="001716B3"/>
    <w:rsid w:val="00187F66"/>
    <w:rsid w:val="001C50F7"/>
    <w:rsid w:val="001E22EF"/>
    <w:rsid w:val="001E275F"/>
    <w:rsid w:val="001E7666"/>
    <w:rsid w:val="002906B4"/>
    <w:rsid w:val="002A5C1C"/>
    <w:rsid w:val="002A5DB4"/>
    <w:rsid w:val="00331CF7"/>
    <w:rsid w:val="003934EE"/>
    <w:rsid w:val="003B2907"/>
    <w:rsid w:val="00411139"/>
    <w:rsid w:val="00420547"/>
    <w:rsid w:val="00422F8C"/>
    <w:rsid w:val="00437B18"/>
    <w:rsid w:val="00491E36"/>
    <w:rsid w:val="004A5381"/>
    <w:rsid w:val="004A53D6"/>
    <w:rsid w:val="0050470E"/>
    <w:rsid w:val="005127FF"/>
    <w:rsid w:val="00516657"/>
    <w:rsid w:val="005238E2"/>
    <w:rsid w:val="00560033"/>
    <w:rsid w:val="00577E82"/>
    <w:rsid w:val="00584B66"/>
    <w:rsid w:val="00605171"/>
    <w:rsid w:val="00611C01"/>
    <w:rsid w:val="00627AD6"/>
    <w:rsid w:val="006374D0"/>
    <w:rsid w:val="0067083A"/>
    <w:rsid w:val="00690C5C"/>
    <w:rsid w:val="006C74AA"/>
    <w:rsid w:val="006D3F83"/>
    <w:rsid w:val="007058BA"/>
    <w:rsid w:val="007061D2"/>
    <w:rsid w:val="0072302C"/>
    <w:rsid w:val="00724A50"/>
    <w:rsid w:val="007B01D8"/>
    <w:rsid w:val="007B22DD"/>
    <w:rsid w:val="007C49EE"/>
    <w:rsid w:val="007D1DFD"/>
    <w:rsid w:val="007F12D8"/>
    <w:rsid w:val="00804774"/>
    <w:rsid w:val="0081689B"/>
    <w:rsid w:val="008207BE"/>
    <w:rsid w:val="008332F6"/>
    <w:rsid w:val="00844579"/>
    <w:rsid w:val="00875381"/>
    <w:rsid w:val="00881AF4"/>
    <w:rsid w:val="00895563"/>
    <w:rsid w:val="008B2782"/>
    <w:rsid w:val="008E2DB7"/>
    <w:rsid w:val="00920D2F"/>
    <w:rsid w:val="00923484"/>
    <w:rsid w:val="009425F1"/>
    <w:rsid w:val="009601E2"/>
    <w:rsid w:val="0096539E"/>
    <w:rsid w:val="00977DBB"/>
    <w:rsid w:val="00991605"/>
    <w:rsid w:val="0099309D"/>
    <w:rsid w:val="009A0940"/>
    <w:rsid w:val="009B4928"/>
    <w:rsid w:val="00A25A82"/>
    <w:rsid w:val="00A51551"/>
    <w:rsid w:val="00A92D6E"/>
    <w:rsid w:val="00A9398A"/>
    <w:rsid w:val="00AA2350"/>
    <w:rsid w:val="00B26BA2"/>
    <w:rsid w:val="00B33CC5"/>
    <w:rsid w:val="00B3780A"/>
    <w:rsid w:val="00B64F89"/>
    <w:rsid w:val="00B83C43"/>
    <w:rsid w:val="00B9403E"/>
    <w:rsid w:val="00B951AC"/>
    <w:rsid w:val="00BA194D"/>
    <w:rsid w:val="00BA4FEE"/>
    <w:rsid w:val="00BA5AE2"/>
    <w:rsid w:val="00BB5B2F"/>
    <w:rsid w:val="00BC5534"/>
    <w:rsid w:val="00BC59CF"/>
    <w:rsid w:val="00BF5357"/>
    <w:rsid w:val="00C020DA"/>
    <w:rsid w:val="00C1686C"/>
    <w:rsid w:val="00C3384F"/>
    <w:rsid w:val="00C36EE6"/>
    <w:rsid w:val="00C858D8"/>
    <w:rsid w:val="00CB2D6F"/>
    <w:rsid w:val="00CD28CA"/>
    <w:rsid w:val="00CD28D7"/>
    <w:rsid w:val="00CD5527"/>
    <w:rsid w:val="00CD6AB1"/>
    <w:rsid w:val="00D24A85"/>
    <w:rsid w:val="00D609F5"/>
    <w:rsid w:val="00D60F6A"/>
    <w:rsid w:val="00D96315"/>
    <w:rsid w:val="00DF518C"/>
    <w:rsid w:val="00E0579F"/>
    <w:rsid w:val="00E302F4"/>
    <w:rsid w:val="00E6024B"/>
    <w:rsid w:val="00EA1678"/>
    <w:rsid w:val="00EF6895"/>
    <w:rsid w:val="00F0234E"/>
    <w:rsid w:val="00F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0DF15-B338-4256-A41E-25D23741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4AA"/>
  </w:style>
  <w:style w:type="paragraph" w:styleId="Nagwek3">
    <w:name w:val="heading 3"/>
    <w:basedOn w:val="Normalny"/>
    <w:link w:val="Nagwek3Znak"/>
    <w:uiPriority w:val="9"/>
    <w:qFormat/>
    <w:rsid w:val="007B2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i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4A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6C74AA"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6C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C74AA"/>
    <w:rPr>
      <w:color w:val="0000FF" w:themeColor="hyperlink"/>
      <w:u w:val="single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6C74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22DD"/>
    <w:rPr>
      <w:rFonts w:ascii="Times New Roman" w:eastAsia="Times New Roman" w:hAnsi="Times New Roman" w:cs="Times New Roman"/>
      <w:b/>
      <w:bCs/>
      <w:i/>
      <w:sz w:val="27"/>
      <w:szCs w:val="27"/>
      <w:lang w:eastAsia="pl-PL"/>
    </w:rPr>
  </w:style>
  <w:style w:type="paragraph" w:customStyle="1" w:styleId="Nagwek21">
    <w:name w:val="Nagłówek 21"/>
    <w:basedOn w:val="Normalny"/>
    <w:uiPriority w:val="1"/>
    <w:qFormat/>
    <w:rsid w:val="00CD28D7"/>
    <w:pPr>
      <w:widowControl w:val="0"/>
      <w:autoSpaceDE w:val="0"/>
      <w:autoSpaceDN w:val="0"/>
      <w:spacing w:before="56" w:after="0" w:line="240" w:lineRule="auto"/>
      <w:ind w:left="432" w:right="368"/>
      <w:jc w:val="center"/>
      <w:outlineLvl w:val="2"/>
    </w:pPr>
    <w:rPr>
      <w:rFonts w:ascii="Tahoma" w:eastAsia="Tahoma" w:hAnsi="Tahoma" w:cs="Tahoma"/>
      <w:sz w:val="36"/>
      <w:szCs w:val="36"/>
    </w:rPr>
  </w:style>
  <w:style w:type="character" w:customStyle="1" w:styleId="markedcontent">
    <w:name w:val="markedcontent"/>
    <w:basedOn w:val="Domylnaczcionkaakapitu"/>
    <w:rsid w:val="00560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stporta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9A303-6F48-4AEB-A733-D049613A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2868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Bielicka</dc:creator>
  <cp:lastModifiedBy>Małgorzata Mrozowicz</cp:lastModifiedBy>
  <cp:revision>2</cp:revision>
  <dcterms:created xsi:type="dcterms:W3CDTF">2022-11-24T15:37:00Z</dcterms:created>
  <dcterms:modified xsi:type="dcterms:W3CDTF">2022-11-24T15:37:00Z</dcterms:modified>
</cp:coreProperties>
</file>